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D027" w14:textId="77777777" w:rsidR="00563896" w:rsidRPr="00CC1A61" w:rsidRDefault="00563896" w:rsidP="00FC6DAE">
      <w:pPr>
        <w:rPr>
          <w:rFonts w:asciiTheme="minorHAnsi" w:hAnsiTheme="minorHAnsi" w:cstheme="minorHAnsi"/>
          <w:sz w:val="22"/>
          <w:szCs w:val="22"/>
        </w:rPr>
      </w:pPr>
    </w:p>
    <w:p w14:paraId="732AC2D3" w14:textId="77777777" w:rsidR="00CB39FD" w:rsidRPr="00CC1A61" w:rsidRDefault="00CB39FD" w:rsidP="00FC6DAE">
      <w:pPr>
        <w:rPr>
          <w:rFonts w:asciiTheme="minorHAnsi" w:hAnsiTheme="minorHAnsi" w:cstheme="minorHAnsi"/>
          <w:sz w:val="22"/>
          <w:szCs w:val="22"/>
        </w:rPr>
      </w:pPr>
    </w:p>
    <w:tbl>
      <w:tblPr>
        <w:tblStyle w:val="Tabellenraster"/>
        <w:tblW w:w="9781" w:type="dxa"/>
        <w:tblInd w:w="279" w:type="dxa"/>
        <w:tblLook w:val="04A0" w:firstRow="1" w:lastRow="0" w:firstColumn="1" w:lastColumn="0" w:noHBand="0" w:noVBand="1"/>
      </w:tblPr>
      <w:tblGrid>
        <w:gridCol w:w="2816"/>
        <w:gridCol w:w="2061"/>
        <w:gridCol w:w="839"/>
        <w:gridCol w:w="4065"/>
      </w:tblGrid>
      <w:tr w:rsidR="00CB39FD" w:rsidRPr="00CC1A61" w14:paraId="0F730489" w14:textId="77777777" w:rsidTr="00CC1A61">
        <w:trPr>
          <w:trHeight w:val="563"/>
          <w:tblHeader/>
        </w:trPr>
        <w:tc>
          <w:tcPr>
            <w:tcW w:w="2816" w:type="dxa"/>
            <w:shd w:val="clear" w:color="auto" w:fill="BDD6EE" w:themeFill="accent1" w:themeFillTint="66"/>
            <w:hideMark/>
          </w:tcPr>
          <w:p w14:paraId="4BB5B088"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Kriterium</w:t>
            </w:r>
          </w:p>
        </w:tc>
        <w:tc>
          <w:tcPr>
            <w:tcW w:w="2061" w:type="dxa"/>
            <w:shd w:val="clear" w:color="auto" w:fill="BDD6EE" w:themeFill="accent1" w:themeFillTint="66"/>
            <w:hideMark/>
          </w:tcPr>
          <w:p w14:paraId="1442288D"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Bewertung</w:t>
            </w:r>
          </w:p>
        </w:tc>
        <w:tc>
          <w:tcPr>
            <w:tcW w:w="839" w:type="dxa"/>
            <w:shd w:val="clear" w:color="auto" w:fill="BDD6EE" w:themeFill="accent1" w:themeFillTint="66"/>
            <w:hideMark/>
          </w:tcPr>
          <w:p w14:paraId="491A6637"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shd w:val="clear" w:color="auto" w:fill="BDD6EE" w:themeFill="accent1" w:themeFillTint="66"/>
            <w:hideMark/>
          </w:tcPr>
          <w:p w14:paraId="14D02047"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Nachweise / Bemerkung</w:t>
            </w:r>
          </w:p>
        </w:tc>
      </w:tr>
      <w:tr w:rsidR="00CB39FD" w:rsidRPr="00CC1A61" w14:paraId="3CFEAE32" w14:textId="77777777" w:rsidTr="00F42E9E">
        <w:trPr>
          <w:trHeight w:val="563"/>
        </w:trPr>
        <w:tc>
          <w:tcPr>
            <w:tcW w:w="2816" w:type="dxa"/>
            <w:vMerge w:val="restart"/>
            <w:hideMark/>
          </w:tcPr>
          <w:p w14:paraId="4A81ACD9"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Erklärung, ob über das Vermögen ein Insolvenzverfahren eröffnet, beantragt oder die Eröffnung mangels Masse abgelehnt wurde.</w:t>
            </w:r>
          </w:p>
        </w:tc>
        <w:tc>
          <w:tcPr>
            <w:tcW w:w="2061" w:type="dxa"/>
            <w:hideMark/>
          </w:tcPr>
          <w:p w14:paraId="6BD0D9B2" w14:textId="15A17D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erfüllt</w:t>
            </w:r>
          </w:p>
        </w:tc>
        <w:tc>
          <w:tcPr>
            <w:tcW w:w="839" w:type="dxa"/>
            <w:hideMark/>
          </w:tcPr>
          <w:p w14:paraId="463C6BD6"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val="restart"/>
            <w:hideMark/>
          </w:tcPr>
          <w:p w14:paraId="1701D96B"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r>
      <w:tr w:rsidR="00CB39FD" w:rsidRPr="00CC1A61" w14:paraId="0D0E7F62" w14:textId="77777777" w:rsidTr="00F42E9E">
        <w:trPr>
          <w:trHeight w:val="563"/>
        </w:trPr>
        <w:tc>
          <w:tcPr>
            <w:tcW w:w="2816" w:type="dxa"/>
            <w:vMerge/>
            <w:hideMark/>
          </w:tcPr>
          <w:p w14:paraId="116D8337" w14:textId="77777777" w:rsidR="00CB39FD" w:rsidRPr="00CC1A61" w:rsidRDefault="00CB39FD">
            <w:pPr>
              <w:rPr>
                <w:rFonts w:asciiTheme="minorHAnsi" w:hAnsiTheme="minorHAnsi" w:cstheme="minorHAnsi"/>
                <w:sz w:val="22"/>
                <w:szCs w:val="22"/>
              </w:rPr>
            </w:pPr>
          </w:p>
        </w:tc>
        <w:tc>
          <w:tcPr>
            <w:tcW w:w="2061" w:type="dxa"/>
            <w:hideMark/>
          </w:tcPr>
          <w:p w14:paraId="314FA0A9" w14:textId="6F56E8F0"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nicht erfüllt</w:t>
            </w:r>
          </w:p>
        </w:tc>
        <w:tc>
          <w:tcPr>
            <w:tcW w:w="839" w:type="dxa"/>
            <w:hideMark/>
          </w:tcPr>
          <w:p w14:paraId="56D33867"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0027AC6D" w14:textId="77777777" w:rsidR="00CB39FD" w:rsidRPr="00CC1A61" w:rsidRDefault="00CB39FD">
            <w:pPr>
              <w:rPr>
                <w:rFonts w:asciiTheme="minorHAnsi" w:hAnsiTheme="minorHAnsi" w:cstheme="minorHAnsi"/>
                <w:sz w:val="22"/>
                <w:szCs w:val="22"/>
              </w:rPr>
            </w:pPr>
          </w:p>
        </w:tc>
      </w:tr>
      <w:tr w:rsidR="00CB39FD" w:rsidRPr="00CC1A61" w14:paraId="10101EC4" w14:textId="77777777" w:rsidTr="00F42E9E">
        <w:trPr>
          <w:trHeight w:val="563"/>
        </w:trPr>
        <w:tc>
          <w:tcPr>
            <w:tcW w:w="2816" w:type="dxa"/>
            <w:vMerge/>
            <w:hideMark/>
          </w:tcPr>
          <w:p w14:paraId="00398569" w14:textId="77777777" w:rsidR="00CB39FD" w:rsidRPr="00CC1A61" w:rsidRDefault="00CB39FD">
            <w:pPr>
              <w:rPr>
                <w:rFonts w:asciiTheme="minorHAnsi" w:hAnsiTheme="minorHAnsi" w:cstheme="minorHAnsi"/>
                <w:sz w:val="22"/>
                <w:szCs w:val="22"/>
              </w:rPr>
            </w:pPr>
          </w:p>
        </w:tc>
        <w:tc>
          <w:tcPr>
            <w:tcW w:w="2061" w:type="dxa"/>
            <w:hideMark/>
          </w:tcPr>
          <w:p w14:paraId="3CA72337"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Verbesserungs-</w:t>
            </w:r>
          </w:p>
          <w:p w14:paraId="39BFAE7B" w14:textId="5B71ED3D"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potential</w:t>
            </w:r>
          </w:p>
        </w:tc>
        <w:tc>
          <w:tcPr>
            <w:tcW w:w="839" w:type="dxa"/>
            <w:hideMark/>
          </w:tcPr>
          <w:p w14:paraId="099568C0"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43E05455" w14:textId="77777777" w:rsidR="00CB39FD" w:rsidRPr="00CC1A61" w:rsidRDefault="00CB39FD">
            <w:pPr>
              <w:rPr>
                <w:rFonts w:asciiTheme="minorHAnsi" w:hAnsiTheme="minorHAnsi" w:cstheme="minorHAnsi"/>
                <w:sz w:val="22"/>
                <w:szCs w:val="22"/>
              </w:rPr>
            </w:pPr>
          </w:p>
        </w:tc>
      </w:tr>
      <w:tr w:rsidR="00CB39FD" w:rsidRPr="00CC1A61" w14:paraId="3685EE4C" w14:textId="77777777" w:rsidTr="00F42E9E">
        <w:trPr>
          <w:trHeight w:val="563"/>
        </w:trPr>
        <w:tc>
          <w:tcPr>
            <w:tcW w:w="2816" w:type="dxa"/>
            <w:vMerge w:val="restart"/>
            <w:hideMark/>
          </w:tcPr>
          <w:p w14:paraId="55790F88"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Darstellung der Organisations- und Personalstruktur sowie der Eignung dieser Strukturen für die Durchführung von Maßnahmen der Arbeitsförderung.</w:t>
            </w:r>
          </w:p>
        </w:tc>
        <w:tc>
          <w:tcPr>
            <w:tcW w:w="2061" w:type="dxa"/>
            <w:hideMark/>
          </w:tcPr>
          <w:p w14:paraId="2055B571" w14:textId="74332D8E"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erfüllt</w:t>
            </w:r>
          </w:p>
        </w:tc>
        <w:tc>
          <w:tcPr>
            <w:tcW w:w="839" w:type="dxa"/>
            <w:hideMark/>
          </w:tcPr>
          <w:p w14:paraId="131E6C25"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val="restart"/>
            <w:hideMark/>
          </w:tcPr>
          <w:p w14:paraId="112794D8" w14:textId="0105AAA3" w:rsidR="00CB39FD" w:rsidRPr="00CC1A61" w:rsidRDefault="00CB39FD">
            <w:pPr>
              <w:rPr>
                <w:rFonts w:asciiTheme="minorHAnsi" w:hAnsiTheme="minorHAnsi" w:cstheme="minorHAnsi"/>
                <w:sz w:val="22"/>
                <w:szCs w:val="22"/>
              </w:rPr>
            </w:pPr>
          </w:p>
        </w:tc>
      </w:tr>
      <w:tr w:rsidR="00CB39FD" w:rsidRPr="00CC1A61" w14:paraId="66AFAEA3" w14:textId="77777777" w:rsidTr="00F42E9E">
        <w:trPr>
          <w:trHeight w:val="563"/>
        </w:trPr>
        <w:tc>
          <w:tcPr>
            <w:tcW w:w="2816" w:type="dxa"/>
            <w:vMerge/>
            <w:hideMark/>
          </w:tcPr>
          <w:p w14:paraId="4B13AC8E" w14:textId="77777777" w:rsidR="00CB39FD" w:rsidRPr="00CC1A61" w:rsidRDefault="00CB39FD">
            <w:pPr>
              <w:rPr>
                <w:rFonts w:asciiTheme="minorHAnsi" w:hAnsiTheme="minorHAnsi" w:cstheme="minorHAnsi"/>
                <w:sz w:val="22"/>
                <w:szCs w:val="22"/>
              </w:rPr>
            </w:pPr>
          </w:p>
        </w:tc>
        <w:tc>
          <w:tcPr>
            <w:tcW w:w="2061" w:type="dxa"/>
            <w:hideMark/>
          </w:tcPr>
          <w:p w14:paraId="4CCFA059" w14:textId="6A678FDA"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nicht erfüllt</w:t>
            </w:r>
          </w:p>
        </w:tc>
        <w:tc>
          <w:tcPr>
            <w:tcW w:w="839" w:type="dxa"/>
            <w:hideMark/>
          </w:tcPr>
          <w:p w14:paraId="54474B3A"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4E1DC231" w14:textId="77777777" w:rsidR="00CB39FD" w:rsidRPr="00CC1A61" w:rsidRDefault="00CB39FD">
            <w:pPr>
              <w:rPr>
                <w:rFonts w:asciiTheme="minorHAnsi" w:hAnsiTheme="minorHAnsi" w:cstheme="minorHAnsi"/>
                <w:sz w:val="22"/>
                <w:szCs w:val="22"/>
              </w:rPr>
            </w:pPr>
          </w:p>
        </w:tc>
      </w:tr>
      <w:tr w:rsidR="00CB39FD" w:rsidRPr="00CC1A61" w14:paraId="7BC329FA" w14:textId="77777777" w:rsidTr="00F42E9E">
        <w:trPr>
          <w:trHeight w:val="563"/>
        </w:trPr>
        <w:tc>
          <w:tcPr>
            <w:tcW w:w="2816" w:type="dxa"/>
            <w:vMerge/>
            <w:hideMark/>
          </w:tcPr>
          <w:p w14:paraId="7CCB7F13" w14:textId="77777777" w:rsidR="00CB39FD" w:rsidRPr="00CC1A61" w:rsidRDefault="00CB39FD">
            <w:pPr>
              <w:rPr>
                <w:rFonts w:asciiTheme="minorHAnsi" w:hAnsiTheme="minorHAnsi" w:cstheme="minorHAnsi"/>
                <w:sz w:val="22"/>
                <w:szCs w:val="22"/>
              </w:rPr>
            </w:pPr>
          </w:p>
        </w:tc>
        <w:tc>
          <w:tcPr>
            <w:tcW w:w="2061" w:type="dxa"/>
            <w:hideMark/>
          </w:tcPr>
          <w:p w14:paraId="26265F56" w14:textId="6D70A62C"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Verbesserungs-</w:t>
            </w:r>
          </w:p>
          <w:p w14:paraId="25D6F045" w14:textId="564EBFF1"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potential</w:t>
            </w:r>
          </w:p>
        </w:tc>
        <w:tc>
          <w:tcPr>
            <w:tcW w:w="839" w:type="dxa"/>
            <w:hideMark/>
          </w:tcPr>
          <w:p w14:paraId="41CC3DFD"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5372F238" w14:textId="77777777" w:rsidR="00CB39FD" w:rsidRPr="00CC1A61" w:rsidRDefault="00CB39FD">
            <w:pPr>
              <w:rPr>
                <w:rFonts w:asciiTheme="minorHAnsi" w:hAnsiTheme="minorHAnsi" w:cstheme="minorHAnsi"/>
                <w:sz w:val="22"/>
                <w:szCs w:val="22"/>
              </w:rPr>
            </w:pPr>
          </w:p>
        </w:tc>
      </w:tr>
      <w:tr w:rsidR="00CB39FD" w:rsidRPr="00CC1A61" w14:paraId="51AB92AD" w14:textId="77777777" w:rsidTr="00F42E9E">
        <w:trPr>
          <w:trHeight w:val="563"/>
        </w:trPr>
        <w:tc>
          <w:tcPr>
            <w:tcW w:w="2816" w:type="dxa"/>
            <w:vMerge w:val="restart"/>
            <w:hideMark/>
          </w:tcPr>
          <w:p w14:paraId="092E61A5" w14:textId="7BA5DAEF"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Darstellung der Eignung der  von den </w:t>
            </w:r>
            <w:r w:rsidR="00F15BBC">
              <w:rPr>
                <w:rFonts w:asciiTheme="minorHAnsi" w:hAnsiTheme="minorHAnsi" w:cstheme="minorHAnsi"/>
                <w:sz w:val="22"/>
                <w:szCs w:val="22"/>
              </w:rPr>
              <w:t>Teilnehmenden</w:t>
            </w:r>
            <w:r w:rsidRPr="00CC1A61">
              <w:rPr>
                <w:rFonts w:asciiTheme="minorHAnsi" w:hAnsiTheme="minorHAnsi" w:cstheme="minorHAnsi"/>
                <w:sz w:val="22"/>
                <w:szCs w:val="22"/>
              </w:rPr>
              <w:t xml:space="preserve"> zu nutzenden Räumlichkeiten.</w:t>
            </w:r>
          </w:p>
        </w:tc>
        <w:tc>
          <w:tcPr>
            <w:tcW w:w="2061" w:type="dxa"/>
            <w:hideMark/>
          </w:tcPr>
          <w:p w14:paraId="5364BA4D" w14:textId="2206945C"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erfüllt</w:t>
            </w:r>
          </w:p>
        </w:tc>
        <w:tc>
          <w:tcPr>
            <w:tcW w:w="839" w:type="dxa"/>
            <w:hideMark/>
          </w:tcPr>
          <w:p w14:paraId="5A4C0120"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val="restart"/>
            <w:hideMark/>
          </w:tcPr>
          <w:p w14:paraId="30D40AB5" w14:textId="1BF90525" w:rsidR="00CB39FD" w:rsidRPr="00CC1A61" w:rsidRDefault="00F15BBC">
            <w:pPr>
              <w:rPr>
                <w:rFonts w:asciiTheme="minorHAnsi" w:hAnsiTheme="minorHAnsi" w:cstheme="minorHAnsi"/>
                <w:sz w:val="22"/>
                <w:szCs w:val="22"/>
              </w:rPr>
            </w:pPr>
            <w:r>
              <w:rPr>
                <w:rFonts w:asciiTheme="minorHAnsi" w:hAnsiTheme="minorHAnsi" w:cstheme="minorHAnsi"/>
                <w:sz w:val="22"/>
                <w:szCs w:val="22"/>
              </w:rPr>
              <w:t xml:space="preserve">Siehe </w:t>
            </w:r>
            <w:r w:rsidRPr="00F15BBC">
              <w:rPr>
                <w:rFonts w:asciiTheme="minorHAnsi" w:hAnsiTheme="minorHAnsi" w:cstheme="minorHAnsi"/>
                <w:sz w:val="22"/>
                <w:szCs w:val="22"/>
              </w:rPr>
              <w:t>F Anforderungen an Schulungsräume</w:t>
            </w:r>
            <w:r>
              <w:rPr>
                <w:rFonts w:asciiTheme="minorHAnsi" w:hAnsiTheme="minorHAnsi" w:cstheme="minorHAnsi"/>
                <w:sz w:val="22"/>
                <w:szCs w:val="22"/>
              </w:rPr>
              <w:t xml:space="preserve"> und F Standortliste</w:t>
            </w:r>
          </w:p>
        </w:tc>
      </w:tr>
      <w:tr w:rsidR="00CB39FD" w:rsidRPr="00CC1A61" w14:paraId="314866BB" w14:textId="77777777" w:rsidTr="00F42E9E">
        <w:trPr>
          <w:trHeight w:val="563"/>
        </w:trPr>
        <w:tc>
          <w:tcPr>
            <w:tcW w:w="2816" w:type="dxa"/>
            <w:vMerge/>
            <w:hideMark/>
          </w:tcPr>
          <w:p w14:paraId="3E26D748" w14:textId="77777777" w:rsidR="00CB39FD" w:rsidRPr="00CC1A61" w:rsidRDefault="00CB39FD">
            <w:pPr>
              <w:rPr>
                <w:rFonts w:asciiTheme="minorHAnsi" w:hAnsiTheme="minorHAnsi" w:cstheme="minorHAnsi"/>
                <w:sz w:val="22"/>
                <w:szCs w:val="22"/>
              </w:rPr>
            </w:pPr>
          </w:p>
        </w:tc>
        <w:tc>
          <w:tcPr>
            <w:tcW w:w="2061" w:type="dxa"/>
            <w:hideMark/>
          </w:tcPr>
          <w:p w14:paraId="731DB63A" w14:textId="7176520E"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nicht erfüllt</w:t>
            </w:r>
          </w:p>
        </w:tc>
        <w:tc>
          <w:tcPr>
            <w:tcW w:w="839" w:type="dxa"/>
            <w:hideMark/>
          </w:tcPr>
          <w:p w14:paraId="55E4BD70"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434460F5" w14:textId="77777777" w:rsidR="00CB39FD" w:rsidRPr="00CC1A61" w:rsidRDefault="00CB39FD">
            <w:pPr>
              <w:rPr>
                <w:rFonts w:asciiTheme="minorHAnsi" w:hAnsiTheme="minorHAnsi" w:cstheme="minorHAnsi"/>
                <w:sz w:val="22"/>
                <w:szCs w:val="22"/>
              </w:rPr>
            </w:pPr>
          </w:p>
        </w:tc>
      </w:tr>
      <w:tr w:rsidR="00CB39FD" w:rsidRPr="00CC1A61" w14:paraId="0D2DC49B" w14:textId="77777777" w:rsidTr="00F42E9E">
        <w:trPr>
          <w:trHeight w:val="563"/>
        </w:trPr>
        <w:tc>
          <w:tcPr>
            <w:tcW w:w="2816" w:type="dxa"/>
            <w:vMerge/>
            <w:hideMark/>
          </w:tcPr>
          <w:p w14:paraId="4199D19A" w14:textId="77777777" w:rsidR="00CB39FD" w:rsidRPr="00CC1A61" w:rsidRDefault="00CB39FD">
            <w:pPr>
              <w:rPr>
                <w:rFonts w:asciiTheme="minorHAnsi" w:hAnsiTheme="minorHAnsi" w:cstheme="minorHAnsi"/>
                <w:sz w:val="22"/>
                <w:szCs w:val="22"/>
              </w:rPr>
            </w:pPr>
          </w:p>
        </w:tc>
        <w:tc>
          <w:tcPr>
            <w:tcW w:w="2061" w:type="dxa"/>
            <w:hideMark/>
          </w:tcPr>
          <w:p w14:paraId="579A1326" w14:textId="679DA8F0"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Verbesserungs-</w:t>
            </w:r>
          </w:p>
          <w:p w14:paraId="450AC73A" w14:textId="47F9DCD8"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potential</w:t>
            </w:r>
          </w:p>
        </w:tc>
        <w:tc>
          <w:tcPr>
            <w:tcW w:w="839" w:type="dxa"/>
            <w:hideMark/>
          </w:tcPr>
          <w:p w14:paraId="4989E472"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4A0DC43A" w14:textId="77777777" w:rsidR="00CB39FD" w:rsidRPr="00CC1A61" w:rsidRDefault="00CB39FD">
            <w:pPr>
              <w:rPr>
                <w:rFonts w:asciiTheme="minorHAnsi" w:hAnsiTheme="minorHAnsi" w:cstheme="minorHAnsi"/>
                <w:sz w:val="22"/>
                <w:szCs w:val="22"/>
              </w:rPr>
            </w:pPr>
          </w:p>
        </w:tc>
      </w:tr>
      <w:tr w:rsidR="00CB39FD" w:rsidRPr="00CC1A61" w14:paraId="12A2AB9B" w14:textId="77777777" w:rsidTr="00F42E9E">
        <w:trPr>
          <w:trHeight w:val="563"/>
        </w:trPr>
        <w:tc>
          <w:tcPr>
            <w:tcW w:w="2816" w:type="dxa"/>
            <w:vMerge w:val="restart"/>
            <w:hideMark/>
          </w:tcPr>
          <w:p w14:paraId="5B2BC97F"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Übersicht über das aktuelle Angebot an Maßnahmen</w:t>
            </w:r>
          </w:p>
          <w:p w14:paraId="2FDC387D" w14:textId="112E38D3"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Werbung</w:t>
            </w:r>
          </w:p>
        </w:tc>
        <w:tc>
          <w:tcPr>
            <w:tcW w:w="2061" w:type="dxa"/>
            <w:hideMark/>
          </w:tcPr>
          <w:p w14:paraId="2E6FE682" w14:textId="6336CB9C"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xml:space="preserve"> erfüllt</w:t>
            </w:r>
          </w:p>
        </w:tc>
        <w:tc>
          <w:tcPr>
            <w:tcW w:w="839" w:type="dxa"/>
            <w:hideMark/>
          </w:tcPr>
          <w:p w14:paraId="15EACD90"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val="restart"/>
            <w:hideMark/>
          </w:tcPr>
          <w:p w14:paraId="6BDCD9F6" w14:textId="4443D97F" w:rsidR="00CB39FD" w:rsidRPr="00CC1A61" w:rsidRDefault="00CB39FD">
            <w:pPr>
              <w:rPr>
                <w:rFonts w:asciiTheme="minorHAnsi" w:hAnsiTheme="minorHAnsi" w:cstheme="minorHAnsi"/>
                <w:sz w:val="22"/>
                <w:szCs w:val="22"/>
              </w:rPr>
            </w:pPr>
          </w:p>
        </w:tc>
      </w:tr>
      <w:tr w:rsidR="00CB39FD" w:rsidRPr="00CC1A61" w14:paraId="4A75DE9B" w14:textId="77777777" w:rsidTr="00F42E9E">
        <w:trPr>
          <w:trHeight w:val="563"/>
        </w:trPr>
        <w:tc>
          <w:tcPr>
            <w:tcW w:w="2816" w:type="dxa"/>
            <w:vMerge/>
            <w:hideMark/>
          </w:tcPr>
          <w:p w14:paraId="059E08E4" w14:textId="77777777" w:rsidR="00CB39FD" w:rsidRPr="00CC1A61" w:rsidRDefault="00CB39FD">
            <w:pPr>
              <w:rPr>
                <w:rFonts w:asciiTheme="minorHAnsi" w:hAnsiTheme="minorHAnsi" w:cstheme="minorHAnsi"/>
                <w:sz w:val="22"/>
                <w:szCs w:val="22"/>
              </w:rPr>
            </w:pPr>
          </w:p>
        </w:tc>
        <w:tc>
          <w:tcPr>
            <w:tcW w:w="2061" w:type="dxa"/>
            <w:hideMark/>
          </w:tcPr>
          <w:p w14:paraId="1AC7D36B" w14:textId="2908CE66"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nicht erfüllt</w:t>
            </w:r>
          </w:p>
        </w:tc>
        <w:tc>
          <w:tcPr>
            <w:tcW w:w="839" w:type="dxa"/>
            <w:hideMark/>
          </w:tcPr>
          <w:p w14:paraId="7F06795F"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366B38FC" w14:textId="77777777" w:rsidR="00CB39FD" w:rsidRPr="00CC1A61" w:rsidRDefault="00CB39FD">
            <w:pPr>
              <w:rPr>
                <w:rFonts w:asciiTheme="minorHAnsi" w:hAnsiTheme="minorHAnsi" w:cstheme="minorHAnsi"/>
                <w:sz w:val="22"/>
                <w:szCs w:val="22"/>
              </w:rPr>
            </w:pPr>
          </w:p>
        </w:tc>
      </w:tr>
      <w:tr w:rsidR="00CB39FD" w:rsidRPr="00CC1A61" w14:paraId="5F9F622C" w14:textId="77777777" w:rsidTr="00F42E9E">
        <w:trPr>
          <w:trHeight w:val="563"/>
        </w:trPr>
        <w:tc>
          <w:tcPr>
            <w:tcW w:w="2816" w:type="dxa"/>
            <w:vMerge/>
            <w:hideMark/>
          </w:tcPr>
          <w:p w14:paraId="26E9CFF4" w14:textId="77777777" w:rsidR="00CB39FD" w:rsidRPr="00CC1A61" w:rsidRDefault="00CB39FD">
            <w:pPr>
              <w:rPr>
                <w:rFonts w:asciiTheme="minorHAnsi" w:hAnsiTheme="minorHAnsi" w:cstheme="minorHAnsi"/>
                <w:sz w:val="22"/>
                <w:szCs w:val="22"/>
              </w:rPr>
            </w:pPr>
          </w:p>
        </w:tc>
        <w:tc>
          <w:tcPr>
            <w:tcW w:w="2061" w:type="dxa"/>
            <w:hideMark/>
          </w:tcPr>
          <w:p w14:paraId="554714B1" w14:textId="2EDBE09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Verbesserungs</w:t>
            </w:r>
          </w:p>
          <w:p w14:paraId="72DB8FD7" w14:textId="2666EAB6"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potential</w:t>
            </w:r>
          </w:p>
        </w:tc>
        <w:tc>
          <w:tcPr>
            <w:tcW w:w="839" w:type="dxa"/>
            <w:hideMark/>
          </w:tcPr>
          <w:p w14:paraId="6C2A20E4" w14:textId="77777777" w:rsidR="00CB39FD" w:rsidRPr="00CC1A61" w:rsidRDefault="00CB39FD">
            <w:pPr>
              <w:rPr>
                <w:rFonts w:asciiTheme="minorHAnsi" w:hAnsiTheme="minorHAnsi" w:cstheme="minorHAnsi"/>
                <w:sz w:val="22"/>
                <w:szCs w:val="22"/>
              </w:rPr>
            </w:pPr>
            <w:r w:rsidRPr="00CC1A61">
              <w:rPr>
                <w:rFonts w:asciiTheme="minorHAnsi" w:hAnsiTheme="minorHAnsi" w:cstheme="minorHAnsi"/>
                <w:sz w:val="22"/>
                <w:szCs w:val="22"/>
              </w:rPr>
              <w:t> </w:t>
            </w:r>
          </w:p>
        </w:tc>
        <w:tc>
          <w:tcPr>
            <w:tcW w:w="4065" w:type="dxa"/>
            <w:vMerge/>
            <w:hideMark/>
          </w:tcPr>
          <w:p w14:paraId="273CB959" w14:textId="77777777" w:rsidR="00CB39FD" w:rsidRPr="00CC1A61" w:rsidRDefault="00CB39FD">
            <w:pPr>
              <w:rPr>
                <w:rFonts w:asciiTheme="minorHAnsi" w:hAnsiTheme="minorHAnsi" w:cstheme="minorHAnsi"/>
                <w:sz w:val="22"/>
                <w:szCs w:val="22"/>
              </w:rPr>
            </w:pPr>
          </w:p>
        </w:tc>
      </w:tr>
      <w:tr w:rsidR="00CB39FD" w:rsidRPr="00CB39FD" w14:paraId="6255D091" w14:textId="77777777" w:rsidTr="00F42E9E">
        <w:trPr>
          <w:trHeight w:val="563"/>
        </w:trPr>
        <w:tc>
          <w:tcPr>
            <w:tcW w:w="2816" w:type="dxa"/>
            <w:vMerge w:val="restart"/>
            <w:hideMark/>
          </w:tcPr>
          <w:p w14:paraId="27FD675E" w14:textId="77777777" w:rsidR="00CB39FD" w:rsidRPr="00CB39FD" w:rsidRDefault="00CB39FD" w:rsidP="00CB39FD">
            <w:pPr>
              <w:rPr>
                <w:rFonts w:asciiTheme="minorHAnsi" w:hAnsiTheme="minorHAnsi" w:cstheme="minorHAnsi"/>
                <w:b/>
                <w:bCs/>
                <w:color w:val="000000"/>
                <w:sz w:val="22"/>
                <w:szCs w:val="22"/>
              </w:rPr>
            </w:pPr>
            <w:r w:rsidRPr="00CB39FD">
              <w:rPr>
                <w:rFonts w:asciiTheme="minorHAnsi" w:hAnsiTheme="minorHAnsi" w:cstheme="minorHAnsi"/>
                <w:b/>
                <w:bCs/>
                <w:color w:val="000000"/>
                <w:sz w:val="22"/>
                <w:szCs w:val="22"/>
              </w:rPr>
              <w:t xml:space="preserve">Bei natürlichen Personen: </w:t>
            </w:r>
            <w:r w:rsidRPr="00CB39FD">
              <w:rPr>
                <w:rFonts w:asciiTheme="minorHAnsi" w:hAnsiTheme="minorHAnsi" w:cstheme="minorHAnsi"/>
                <w:color w:val="000000"/>
                <w:sz w:val="22"/>
                <w:szCs w:val="22"/>
              </w:rPr>
              <w:t xml:space="preserve">Name, Geburtsdatum, Geburtsort, zustellungsfähige Anschrift, Anschrift des Geschäftssitzes und der Zweigstellen, von denen aus die Maßnahmen angeboten werden sollen.  </w:t>
            </w:r>
          </w:p>
        </w:tc>
        <w:tc>
          <w:tcPr>
            <w:tcW w:w="2061" w:type="dxa"/>
            <w:hideMark/>
          </w:tcPr>
          <w:p w14:paraId="3F734B7A" w14:textId="08991BB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4523685A"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7A672726" w14:textId="4A97F380" w:rsidR="00CB39FD" w:rsidRPr="00CB39FD" w:rsidRDefault="00CB39FD" w:rsidP="00CB39FD">
            <w:pPr>
              <w:rPr>
                <w:rFonts w:asciiTheme="minorHAnsi" w:hAnsiTheme="minorHAnsi" w:cstheme="minorHAnsi"/>
                <w:color w:val="000000"/>
                <w:sz w:val="22"/>
                <w:szCs w:val="22"/>
              </w:rPr>
            </w:pPr>
          </w:p>
        </w:tc>
      </w:tr>
      <w:tr w:rsidR="00CB39FD" w:rsidRPr="00CB39FD" w14:paraId="42D47CC2" w14:textId="77777777" w:rsidTr="00F42E9E">
        <w:trPr>
          <w:trHeight w:val="563"/>
        </w:trPr>
        <w:tc>
          <w:tcPr>
            <w:tcW w:w="2816" w:type="dxa"/>
            <w:vMerge/>
            <w:hideMark/>
          </w:tcPr>
          <w:p w14:paraId="112F3CF2" w14:textId="77777777" w:rsidR="00CB39FD" w:rsidRPr="00CB39FD" w:rsidRDefault="00CB39FD" w:rsidP="00CB39FD">
            <w:pPr>
              <w:rPr>
                <w:rFonts w:asciiTheme="minorHAnsi" w:hAnsiTheme="minorHAnsi" w:cstheme="minorHAnsi"/>
                <w:b/>
                <w:bCs/>
                <w:color w:val="000000"/>
                <w:sz w:val="22"/>
                <w:szCs w:val="22"/>
              </w:rPr>
            </w:pPr>
          </w:p>
        </w:tc>
        <w:tc>
          <w:tcPr>
            <w:tcW w:w="2061" w:type="dxa"/>
            <w:hideMark/>
          </w:tcPr>
          <w:p w14:paraId="5C41C377" w14:textId="5D166C92"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61F484DE"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7C9A3447" w14:textId="77777777" w:rsidR="00CB39FD" w:rsidRPr="00CB39FD" w:rsidRDefault="00CB39FD" w:rsidP="00CB39FD">
            <w:pPr>
              <w:rPr>
                <w:rFonts w:asciiTheme="minorHAnsi" w:hAnsiTheme="minorHAnsi" w:cstheme="minorHAnsi"/>
                <w:color w:val="000000"/>
                <w:sz w:val="22"/>
                <w:szCs w:val="22"/>
              </w:rPr>
            </w:pPr>
          </w:p>
        </w:tc>
      </w:tr>
      <w:tr w:rsidR="00CB39FD" w:rsidRPr="00CB39FD" w14:paraId="1904C37C" w14:textId="77777777" w:rsidTr="00F42E9E">
        <w:trPr>
          <w:trHeight w:val="563"/>
        </w:trPr>
        <w:tc>
          <w:tcPr>
            <w:tcW w:w="2816" w:type="dxa"/>
            <w:vMerge/>
            <w:hideMark/>
          </w:tcPr>
          <w:p w14:paraId="6CC2E6C8" w14:textId="77777777" w:rsidR="00CB39FD" w:rsidRPr="00CB39FD" w:rsidRDefault="00CB39FD" w:rsidP="00CB39FD">
            <w:pPr>
              <w:rPr>
                <w:rFonts w:asciiTheme="minorHAnsi" w:hAnsiTheme="minorHAnsi" w:cstheme="minorHAnsi"/>
                <w:b/>
                <w:bCs/>
                <w:color w:val="000000"/>
                <w:sz w:val="22"/>
                <w:szCs w:val="22"/>
              </w:rPr>
            </w:pPr>
          </w:p>
        </w:tc>
        <w:tc>
          <w:tcPr>
            <w:tcW w:w="2061" w:type="dxa"/>
            <w:hideMark/>
          </w:tcPr>
          <w:p w14:paraId="0C1C6B5D" w14:textId="5679EA83"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zutreffend</w:t>
            </w:r>
          </w:p>
        </w:tc>
        <w:tc>
          <w:tcPr>
            <w:tcW w:w="839" w:type="dxa"/>
            <w:hideMark/>
          </w:tcPr>
          <w:p w14:paraId="394F870F"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3AFD0DBC" w14:textId="77777777" w:rsidR="00CB39FD" w:rsidRPr="00CB39FD" w:rsidRDefault="00CB39FD" w:rsidP="00CB39FD">
            <w:pPr>
              <w:rPr>
                <w:rFonts w:asciiTheme="minorHAnsi" w:hAnsiTheme="minorHAnsi" w:cstheme="minorHAnsi"/>
                <w:color w:val="000000"/>
                <w:sz w:val="22"/>
                <w:szCs w:val="22"/>
              </w:rPr>
            </w:pPr>
          </w:p>
        </w:tc>
      </w:tr>
      <w:tr w:rsidR="00CC1A61" w:rsidRPr="00CB39FD" w14:paraId="4CDA1632" w14:textId="77777777" w:rsidTr="00F42E9E">
        <w:trPr>
          <w:trHeight w:val="563"/>
        </w:trPr>
        <w:tc>
          <w:tcPr>
            <w:tcW w:w="2816" w:type="dxa"/>
            <w:vMerge w:val="restart"/>
            <w:hideMark/>
          </w:tcPr>
          <w:p w14:paraId="46F6FABC" w14:textId="77777777" w:rsidR="00CC1A61" w:rsidRPr="00CB39FD" w:rsidRDefault="00CC1A61" w:rsidP="00CB39FD">
            <w:pPr>
              <w:rPr>
                <w:rFonts w:asciiTheme="minorHAnsi" w:hAnsiTheme="minorHAnsi" w:cstheme="minorHAnsi"/>
                <w:b/>
                <w:bCs/>
                <w:color w:val="000000"/>
                <w:sz w:val="22"/>
                <w:szCs w:val="22"/>
              </w:rPr>
            </w:pPr>
            <w:r w:rsidRPr="00CB39FD">
              <w:rPr>
                <w:rFonts w:asciiTheme="minorHAnsi" w:hAnsiTheme="minorHAnsi" w:cstheme="minorHAnsi"/>
                <w:b/>
                <w:bCs/>
                <w:color w:val="000000"/>
                <w:sz w:val="22"/>
                <w:szCs w:val="22"/>
              </w:rPr>
              <w:t>Bei juristischen Personen und Personengesellschaften:</w:t>
            </w:r>
          </w:p>
          <w:p w14:paraId="0C7B8B7F" w14:textId="0BFDDC43" w:rsidR="00CC1A61" w:rsidRPr="00CB39FD" w:rsidRDefault="00CC1A61" w:rsidP="00CB39FD">
            <w:pPr>
              <w:rPr>
                <w:rFonts w:asciiTheme="minorHAnsi" w:hAnsiTheme="minorHAnsi" w:cstheme="minorHAnsi"/>
                <w:b/>
                <w:bCs/>
                <w:color w:val="000000"/>
                <w:sz w:val="22"/>
                <w:szCs w:val="22"/>
              </w:rPr>
            </w:pPr>
            <w:r w:rsidRPr="00CB39FD">
              <w:rPr>
                <w:rFonts w:asciiTheme="minorHAnsi" w:hAnsiTheme="minorHAnsi" w:cstheme="minorHAnsi"/>
                <w:color w:val="000000"/>
                <w:sz w:val="22"/>
                <w:szCs w:val="22"/>
              </w:rPr>
              <w:t>Name, Geburtsdatum und Geburtsort der Vertreterinnen oder der Vertreter nach Gesetz, Satzung oder Gesellschaftsvertrag, Anschrift des Geschäftssitzes und der Zweigstellen, von denen die Maßnahmen angeboten werden sollen.</w:t>
            </w:r>
          </w:p>
        </w:tc>
        <w:tc>
          <w:tcPr>
            <w:tcW w:w="2061" w:type="dxa"/>
            <w:hideMark/>
          </w:tcPr>
          <w:p w14:paraId="7AA33FB4" w14:textId="6FCC90A7" w:rsidR="00CC1A61" w:rsidRPr="00CB39FD"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63CFE1E9" w14:textId="77777777" w:rsidR="00CC1A61" w:rsidRPr="00CB39FD"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391A9BDC" w14:textId="426544ED" w:rsidR="00CC1A61" w:rsidRPr="00CB39FD" w:rsidRDefault="00CC1A61" w:rsidP="00CB39FD">
            <w:pPr>
              <w:rPr>
                <w:rFonts w:asciiTheme="minorHAnsi" w:hAnsiTheme="minorHAnsi" w:cstheme="minorHAnsi"/>
                <w:color w:val="000000"/>
                <w:sz w:val="22"/>
                <w:szCs w:val="22"/>
              </w:rPr>
            </w:pPr>
          </w:p>
        </w:tc>
      </w:tr>
      <w:tr w:rsidR="00CC1A61" w:rsidRPr="00CB39FD" w14:paraId="1A92A3BA" w14:textId="77777777" w:rsidTr="00F42E9E">
        <w:trPr>
          <w:trHeight w:val="563"/>
        </w:trPr>
        <w:tc>
          <w:tcPr>
            <w:tcW w:w="2816" w:type="dxa"/>
            <w:vMerge/>
            <w:hideMark/>
          </w:tcPr>
          <w:p w14:paraId="65925CBF" w14:textId="549A8541" w:rsidR="00CC1A61" w:rsidRPr="00CB39FD" w:rsidRDefault="00CC1A61" w:rsidP="00CB39FD">
            <w:pPr>
              <w:rPr>
                <w:rFonts w:asciiTheme="minorHAnsi" w:hAnsiTheme="minorHAnsi" w:cstheme="minorHAnsi"/>
                <w:color w:val="000000"/>
                <w:sz w:val="22"/>
                <w:szCs w:val="22"/>
              </w:rPr>
            </w:pPr>
          </w:p>
        </w:tc>
        <w:tc>
          <w:tcPr>
            <w:tcW w:w="2061" w:type="dxa"/>
            <w:hideMark/>
          </w:tcPr>
          <w:p w14:paraId="3AFCEA65" w14:textId="63CCC946" w:rsidR="00CC1A61" w:rsidRPr="00CB39FD"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13B90AD2" w14:textId="77777777" w:rsidR="00CC1A61" w:rsidRPr="00CB39FD"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3CE0E3DF" w14:textId="77777777" w:rsidR="00CC1A61" w:rsidRPr="00CB39FD" w:rsidRDefault="00CC1A61" w:rsidP="00CB39FD">
            <w:pPr>
              <w:rPr>
                <w:rFonts w:asciiTheme="minorHAnsi" w:hAnsiTheme="minorHAnsi" w:cstheme="minorHAnsi"/>
                <w:color w:val="000000"/>
                <w:sz w:val="22"/>
                <w:szCs w:val="22"/>
              </w:rPr>
            </w:pPr>
          </w:p>
        </w:tc>
      </w:tr>
      <w:tr w:rsidR="00CC1A61" w:rsidRPr="00CB39FD" w14:paraId="30B3CDF4" w14:textId="77777777" w:rsidTr="00F42E9E">
        <w:trPr>
          <w:trHeight w:val="900"/>
        </w:trPr>
        <w:tc>
          <w:tcPr>
            <w:tcW w:w="2816" w:type="dxa"/>
            <w:vMerge/>
            <w:hideMark/>
          </w:tcPr>
          <w:p w14:paraId="069FD584" w14:textId="77777777" w:rsidR="00CC1A61" w:rsidRPr="00CB39FD" w:rsidRDefault="00CC1A61" w:rsidP="00CB39FD">
            <w:pPr>
              <w:rPr>
                <w:rFonts w:asciiTheme="minorHAnsi" w:hAnsiTheme="minorHAnsi" w:cstheme="minorHAnsi"/>
                <w:color w:val="000000"/>
                <w:sz w:val="22"/>
                <w:szCs w:val="22"/>
              </w:rPr>
            </w:pPr>
          </w:p>
        </w:tc>
        <w:tc>
          <w:tcPr>
            <w:tcW w:w="2061" w:type="dxa"/>
            <w:hideMark/>
          </w:tcPr>
          <w:p w14:paraId="4CDFB712" w14:textId="15D2C912" w:rsidR="00CC1A61" w:rsidRPr="00CC1A61"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zutreffend</w:t>
            </w:r>
          </w:p>
          <w:p w14:paraId="70B129FE" w14:textId="77777777" w:rsidR="00CC1A61" w:rsidRPr="00CC1A61" w:rsidRDefault="00CC1A61" w:rsidP="00CB39FD">
            <w:pPr>
              <w:rPr>
                <w:rFonts w:asciiTheme="minorHAnsi" w:hAnsiTheme="minorHAnsi" w:cstheme="minorHAnsi"/>
                <w:color w:val="000000"/>
                <w:sz w:val="22"/>
                <w:szCs w:val="22"/>
              </w:rPr>
            </w:pPr>
          </w:p>
          <w:p w14:paraId="3CCECC3F" w14:textId="4AF2D757" w:rsidR="00CC1A61" w:rsidRPr="00CB39FD" w:rsidRDefault="00CC1A61" w:rsidP="00CB39FD">
            <w:pPr>
              <w:rPr>
                <w:rFonts w:asciiTheme="minorHAnsi" w:hAnsiTheme="minorHAnsi" w:cstheme="minorHAnsi"/>
                <w:color w:val="000000"/>
                <w:sz w:val="22"/>
                <w:szCs w:val="22"/>
              </w:rPr>
            </w:pPr>
          </w:p>
        </w:tc>
        <w:tc>
          <w:tcPr>
            <w:tcW w:w="839" w:type="dxa"/>
            <w:hideMark/>
          </w:tcPr>
          <w:p w14:paraId="647E5591" w14:textId="77777777" w:rsidR="00CC1A61" w:rsidRPr="00CB39FD" w:rsidRDefault="00CC1A61"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5DA57CDB" w14:textId="77777777" w:rsidR="00CC1A61" w:rsidRPr="00CB39FD" w:rsidRDefault="00CC1A61" w:rsidP="00CB39FD">
            <w:pPr>
              <w:rPr>
                <w:rFonts w:asciiTheme="minorHAnsi" w:hAnsiTheme="minorHAnsi" w:cstheme="minorHAnsi"/>
                <w:color w:val="000000"/>
                <w:sz w:val="22"/>
                <w:szCs w:val="22"/>
              </w:rPr>
            </w:pPr>
          </w:p>
        </w:tc>
      </w:tr>
      <w:tr w:rsidR="00CB39FD" w:rsidRPr="00CB39FD" w14:paraId="5FACECDA" w14:textId="77777777" w:rsidTr="00F42E9E">
        <w:trPr>
          <w:trHeight w:val="563"/>
        </w:trPr>
        <w:tc>
          <w:tcPr>
            <w:tcW w:w="2816" w:type="dxa"/>
            <w:vMerge w:val="restart"/>
            <w:hideMark/>
          </w:tcPr>
          <w:p w14:paraId="405F771B"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lastRenderedPageBreak/>
              <w:t>Ins Handelsregister eingetragen, entsprechenden Auszug.</w:t>
            </w:r>
          </w:p>
        </w:tc>
        <w:tc>
          <w:tcPr>
            <w:tcW w:w="2061" w:type="dxa"/>
            <w:hideMark/>
          </w:tcPr>
          <w:p w14:paraId="29692BBD" w14:textId="56F61D91"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42BFBED6"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5108F507" w14:textId="15D6578C" w:rsidR="00CB39FD" w:rsidRPr="00CB39FD" w:rsidRDefault="00CB39FD" w:rsidP="00CB39FD">
            <w:pPr>
              <w:rPr>
                <w:rFonts w:asciiTheme="minorHAnsi" w:hAnsiTheme="minorHAnsi" w:cstheme="minorHAnsi"/>
                <w:color w:val="000000"/>
                <w:sz w:val="22"/>
                <w:szCs w:val="22"/>
              </w:rPr>
            </w:pPr>
          </w:p>
        </w:tc>
      </w:tr>
      <w:tr w:rsidR="00CB39FD" w:rsidRPr="00CB39FD" w14:paraId="361F36E7" w14:textId="77777777" w:rsidTr="00F42E9E">
        <w:trPr>
          <w:trHeight w:val="563"/>
        </w:trPr>
        <w:tc>
          <w:tcPr>
            <w:tcW w:w="2816" w:type="dxa"/>
            <w:vMerge/>
            <w:hideMark/>
          </w:tcPr>
          <w:p w14:paraId="080742D6"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199BC4D7" w14:textId="32C07F9D"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07DB2F52"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7EB30DA4" w14:textId="77777777" w:rsidR="00CB39FD" w:rsidRPr="00CB39FD" w:rsidRDefault="00CB39FD" w:rsidP="00CB39FD">
            <w:pPr>
              <w:rPr>
                <w:rFonts w:asciiTheme="minorHAnsi" w:hAnsiTheme="minorHAnsi" w:cstheme="minorHAnsi"/>
                <w:color w:val="000000"/>
                <w:sz w:val="22"/>
                <w:szCs w:val="22"/>
              </w:rPr>
            </w:pPr>
          </w:p>
        </w:tc>
      </w:tr>
      <w:tr w:rsidR="00CB39FD" w:rsidRPr="00CB39FD" w14:paraId="5EA570D9" w14:textId="77777777" w:rsidTr="00F42E9E">
        <w:trPr>
          <w:trHeight w:val="563"/>
        </w:trPr>
        <w:tc>
          <w:tcPr>
            <w:tcW w:w="2816" w:type="dxa"/>
            <w:vMerge/>
            <w:hideMark/>
          </w:tcPr>
          <w:p w14:paraId="668A0C2A"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590195B3" w14:textId="3AD92143"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zutreffend</w:t>
            </w:r>
          </w:p>
        </w:tc>
        <w:tc>
          <w:tcPr>
            <w:tcW w:w="839" w:type="dxa"/>
            <w:hideMark/>
          </w:tcPr>
          <w:p w14:paraId="2CD8EA31"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189D1E70" w14:textId="77777777" w:rsidR="00CB39FD" w:rsidRPr="00CB39FD" w:rsidRDefault="00CB39FD" w:rsidP="00CB39FD">
            <w:pPr>
              <w:rPr>
                <w:rFonts w:asciiTheme="minorHAnsi" w:hAnsiTheme="minorHAnsi" w:cstheme="minorHAnsi"/>
                <w:color w:val="000000"/>
                <w:sz w:val="22"/>
                <w:szCs w:val="22"/>
              </w:rPr>
            </w:pPr>
          </w:p>
        </w:tc>
      </w:tr>
      <w:tr w:rsidR="00CB39FD" w:rsidRPr="00CB39FD" w14:paraId="7CE97122" w14:textId="77777777" w:rsidTr="00F42E9E">
        <w:trPr>
          <w:trHeight w:val="563"/>
        </w:trPr>
        <w:tc>
          <w:tcPr>
            <w:tcW w:w="2816" w:type="dxa"/>
            <w:vMerge w:val="restart"/>
            <w:hideMark/>
          </w:tcPr>
          <w:p w14:paraId="7D70DC9E" w14:textId="13613303"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Erklärung Geschäftsführung, des gesetzlichen Vertreters oder bei juristischen Personen oder nicht rechtsfähigen Personenvereinigungen der zur Vertretung oder Geschäftsführung Berechtigten über Vorstrafen, anhängige Strafverfahren, staatsanwaltschaftliche Ermittlungsverfahren und Gewerbeuntersagungen innerhalb der letzten fünf Jahre.</w:t>
            </w:r>
          </w:p>
        </w:tc>
        <w:tc>
          <w:tcPr>
            <w:tcW w:w="2061" w:type="dxa"/>
            <w:hideMark/>
          </w:tcPr>
          <w:p w14:paraId="6DCC95C7" w14:textId="2F521A70"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5C9AE136"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3CBEC071"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r>
      <w:tr w:rsidR="00CB39FD" w:rsidRPr="00CB39FD" w14:paraId="4DBA96F1" w14:textId="77777777" w:rsidTr="00F42E9E">
        <w:trPr>
          <w:trHeight w:val="563"/>
        </w:trPr>
        <w:tc>
          <w:tcPr>
            <w:tcW w:w="2816" w:type="dxa"/>
            <w:vMerge/>
            <w:hideMark/>
          </w:tcPr>
          <w:p w14:paraId="22A62D80"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5C2C3C9F" w14:textId="67EA57D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281E97A6"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38AC86C2" w14:textId="77777777" w:rsidR="00CB39FD" w:rsidRPr="00CB39FD" w:rsidRDefault="00CB39FD" w:rsidP="00CB39FD">
            <w:pPr>
              <w:rPr>
                <w:rFonts w:asciiTheme="minorHAnsi" w:hAnsiTheme="minorHAnsi" w:cstheme="minorHAnsi"/>
                <w:color w:val="000000"/>
                <w:sz w:val="22"/>
                <w:szCs w:val="22"/>
              </w:rPr>
            </w:pPr>
          </w:p>
        </w:tc>
      </w:tr>
      <w:tr w:rsidR="00CB39FD" w:rsidRPr="00CB39FD" w14:paraId="1ABA3ABB" w14:textId="77777777" w:rsidTr="00F42E9E">
        <w:trPr>
          <w:trHeight w:val="563"/>
        </w:trPr>
        <w:tc>
          <w:tcPr>
            <w:tcW w:w="2816" w:type="dxa"/>
            <w:vMerge w:val="restart"/>
            <w:hideMark/>
          </w:tcPr>
          <w:p w14:paraId="16BD8315"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Darstellung von Art und Umfang der Zusammenarbeit mit Akteuren des Ausbildungs- und Arbeitsmarktes vor Ort.</w:t>
            </w:r>
          </w:p>
        </w:tc>
        <w:tc>
          <w:tcPr>
            <w:tcW w:w="2061" w:type="dxa"/>
            <w:hideMark/>
          </w:tcPr>
          <w:p w14:paraId="7F5A7E6A" w14:textId="1F93606A"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4DB094C7"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tcPr>
          <w:p w14:paraId="0A488245" w14:textId="19A354FC" w:rsidR="00CB39FD" w:rsidRPr="00CB39FD" w:rsidRDefault="00CB39FD" w:rsidP="00CB39FD">
            <w:pPr>
              <w:rPr>
                <w:rFonts w:asciiTheme="minorHAnsi" w:hAnsiTheme="minorHAnsi" w:cstheme="minorHAnsi"/>
                <w:color w:val="000000"/>
                <w:sz w:val="22"/>
                <w:szCs w:val="22"/>
              </w:rPr>
            </w:pPr>
          </w:p>
        </w:tc>
      </w:tr>
      <w:tr w:rsidR="00CB39FD" w:rsidRPr="00CB39FD" w14:paraId="17D614BB" w14:textId="77777777" w:rsidTr="00F42E9E">
        <w:trPr>
          <w:trHeight w:val="563"/>
        </w:trPr>
        <w:tc>
          <w:tcPr>
            <w:tcW w:w="2816" w:type="dxa"/>
            <w:vMerge/>
            <w:hideMark/>
          </w:tcPr>
          <w:p w14:paraId="756BCB1B"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435BCD55" w14:textId="6B2F3761"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33E11FE7"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tcPr>
          <w:p w14:paraId="5E91BB94" w14:textId="77777777" w:rsidR="00CB39FD" w:rsidRPr="00CB39FD" w:rsidRDefault="00CB39FD" w:rsidP="00CB39FD">
            <w:pPr>
              <w:rPr>
                <w:rFonts w:asciiTheme="minorHAnsi" w:hAnsiTheme="minorHAnsi" w:cstheme="minorHAnsi"/>
                <w:color w:val="000000"/>
                <w:sz w:val="22"/>
                <w:szCs w:val="22"/>
              </w:rPr>
            </w:pPr>
          </w:p>
        </w:tc>
      </w:tr>
      <w:tr w:rsidR="00CB39FD" w:rsidRPr="00CB39FD" w14:paraId="387A26E4" w14:textId="77777777" w:rsidTr="00F42E9E">
        <w:trPr>
          <w:trHeight w:val="563"/>
        </w:trPr>
        <w:tc>
          <w:tcPr>
            <w:tcW w:w="2816" w:type="dxa"/>
            <w:vMerge/>
            <w:hideMark/>
          </w:tcPr>
          <w:p w14:paraId="0AE5F5FF"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76F1D011" w14:textId="0D6C82CC" w:rsidR="00CB39FD" w:rsidRPr="00CC1A61"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331AE39F" w14:textId="54024A86"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potential</w:t>
            </w:r>
          </w:p>
        </w:tc>
        <w:tc>
          <w:tcPr>
            <w:tcW w:w="839" w:type="dxa"/>
            <w:hideMark/>
          </w:tcPr>
          <w:p w14:paraId="299B1624"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tcPr>
          <w:p w14:paraId="3DAD3294" w14:textId="77777777" w:rsidR="00CB39FD" w:rsidRPr="00CB39FD" w:rsidRDefault="00CB39FD" w:rsidP="00CB39FD">
            <w:pPr>
              <w:rPr>
                <w:rFonts w:asciiTheme="minorHAnsi" w:hAnsiTheme="minorHAnsi" w:cstheme="minorHAnsi"/>
                <w:color w:val="000000"/>
                <w:sz w:val="22"/>
                <w:szCs w:val="22"/>
              </w:rPr>
            </w:pPr>
          </w:p>
        </w:tc>
      </w:tr>
      <w:tr w:rsidR="00CB39FD" w:rsidRPr="00CB39FD" w14:paraId="042455E2" w14:textId="77777777" w:rsidTr="00F42E9E">
        <w:trPr>
          <w:trHeight w:val="563"/>
        </w:trPr>
        <w:tc>
          <w:tcPr>
            <w:tcW w:w="2816" w:type="dxa"/>
            <w:vMerge w:val="restart"/>
            <w:hideMark/>
          </w:tcPr>
          <w:p w14:paraId="4132CB79"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Darstellung der Methoden, mit denen der Träger aktuelle arbeitsmarktrelevante Entwicklungen berücksichtigt.</w:t>
            </w:r>
          </w:p>
        </w:tc>
        <w:tc>
          <w:tcPr>
            <w:tcW w:w="2061" w:type="dxa"/>
            <w:hideMark/>
          </w:tcPr>
          <w:p w14:paraId="54B4C835" w14:textId="29E4F530"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36717EA2"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tcPr>
          <w:p w14:paraId="3B13DD7A" w14:textId="2A000211" w:rsidR="00CB39FD" w:rsidRPr="00CB39FD" w:rsidRDefault="00CB39FD" w:rsidP="00CB39FD">
            <w:pPr>
              <w:rPr>
                <w:rFonts w:asciiTheme="minorHAnsi" w:hAnsiTheme="minorHAnsi" w:cstheme="minorHAnsi"/>
                <w:color w:val="000000"/>
                <w:sz w:val="22"/>
                <w:szCs w:val="22"/>
              </w:rPr>
            </w:pPr>
          </w:p>
        </w:tc>
      </w:tr>
      <w:tr w:rsidR="00CB39FD" w:rsidRPr="00CB39FD" w14:paraId="60E8D8BE" w14:textId="77777777" w:rsidTr="00F42E9E">
        <w:trPr>
          <w:trHeight w:val="563"/>
        </w:trPr>
        <w:tc>
          <w:tcPr>
            <w:tcW w:w="2816" w:type="dxa"/>
            <w:vMerge/>
            <w:hideMark/>
          </w:tcPr>
          <w:p w14:paraId="00FF7A4D"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64037C1D" w14:textId="53281DBE"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74BD61D0"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tcPr>
          <w:p w14:paraId="205E68D8" w14:textId="77777777" w:rsidR="00CB39FD" w:rsidRPr="00CB39FD" w:rsidRDefault="00CB39FD" w:rsidP="00CB39FD">
            <w:pPr>
              <w:rPr>
                <w:rFonts w:asciiTheme="minorHAnsi" w:hAnsiTheme="minorHAnsi" w:cstheme="minorHAnsi"/>
                <w:color w:val="000000"/>
                <w:sz w:val="22"/>
                <w:szCs w:val="22"/>
              </w:rPr>
            </w:pPr>
          </w:p>
        </w:tc>
      </w:tr>
      <w:tr w:rsidR="00CB39FD" w:rsidRPr="00CB39FD" w14:paraId="2313438B" w14:textId="77777777" w:rsidTr="00F42E9E">
        <w:trPr>
          <w:trHeight w:val="563"/>
        </w:trPr>
        <w:tc>
          <w:tcPr>
            <w:tcW w:w="2816" w:type="dxa"/>
            <w:vMerge/>
            <w:hideMark/>
          </w:tcPr>
          <w:p w14:paraId="5FCFECA7"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084145C8" w14:textId="755052C3" w:rsidR="00CB39FD" w:rsidRPr="00CC1A61"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6B6B7A2" w14:textId="3178F44F"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potential</w:t>
            </w:r>
          </w:p>
        </w:tc>
        <w:tc>
          <w:tcPr>
            <w:tcW w:w="839" w:type="dxa"/>
            <w:hideMark/>
          </w:tcPr>
          <w:p w14:paraId="6AAF8A15"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tcPr>
          <w:p w14:paraId="6B51255D" w14:textId="77777777" w:rsidR="00CB39FD" w:rsidRPr="00CB39FD" w:rsidRDefault="00CB39FD" w:rsidP="00CB39FD">
            <w:pPr>
              <w:rPr>
                <w:rFonts w:asciiTheme="minorHAnsi" w:hAnsiTheme="minorHAnsi" w:cstheme="minorHAnsi"/>
                <w:color w:val="000000"/>
                <w:sz w:val="22"/>
                <w:szCs w:val="22"/>
              </w:rPr>
            </w:pPr>
          </w:p>
        </w:tc>
      </w:tr>
      <w:tr w:rsidR="00CB39FD" w:rsidRPr="00CB39FD" w14:paraId="22C183BC" w14:textId="77777777" w:rsidTr="00F42E9E">
        <w:trPr>
          <w:trHeight w:val="563"/>
        </w:trPr>
        <w:tc>
          <w:tcPr>
            <w:tcW w:w="2816" w:type="dxa"/>
            <w:vMerge w:val="restart"/>
            <w:hideMark/>
          </w:tcPr>
          <w:p w14:paraId="3512EE8F"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Übersicht der im jeweiligen Fachbereich bereits durchgeführter Ausbildungen und deren arbeitsmarktliche Ergebnisse</w:t>
            </w:r>
          </w:p>
        </w:tc>
        <w:tc>
          <w:tcPr>
            <w:tcW w:w="2061" w:type="dxa"/>
            <w:hideMark/>
          </w:tcPr>
          <w:p w14:paraId="3256AD3B" w14:textId="6510059C"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42407CA3"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3EFA48A4"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r>
      <w:tr w:rsidR="00CB39FD" w:rsidRPr="00CB39FD" w14:paraId="1E0B78E8" w14:textId="77777777" w:rsidTr="00F42E9E">
        <w:trPr>
          <w:trHeight w:val="563"/>
        </w:trPr>
        <w:tc>
          <w:tcPr>
            <w:tcW w:w="2816" w:type="dxa"/>
            <w:vMerge/>
            <w:hideMark/>
          </w:tcPr>
          <w:p w14:paraId="74E79A10"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740E3EB0" w14:textId="41FC1D50"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6187CEE9"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3219ACEB" w14:textId="77777777" w:rsidR="00CB39FD" w:rsidRPr="00CB39FD" w:rsidRDefault="00CB39FD" w:rsidP="00CB39FD">
            <w:pPr>
              <w:rPr>
                <w:rFonts w:asciiTheme="minorHAnsi" w:hAnsiTheme="minorHAnsi" w:cstheme="minorHAnsi"/>
                <w:color w:val="000000"/>
                <w:sz w:val="22"/>
                <w:szCs w:val="22"/>
              </w:rPr>
            </w:pPr>
          </w:p>
        </w:tc>
      </w:tr>
      <w:tr w:rsidR="00CB39FD" w:rsidRPr="00CB39FD" w14:paraId="3634845A" w14:textId="77777777" w:rsidTr="00F42E9E">
        <w:trPr>
          <w:trHeight w:val="563"/>
        </w:trPr>
        <w:tc>
          <w:tcPr>
            <w:tcW w:w="2816" w:type="dxa"/>
            <w:vMerge/>
            <w:hideMark/>
          </w:tcPr>
          <w:p w14:paraId="392A2556"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219BB394" w14:textId="078004D8" w:rsidR="00E10655" w:rsidRPr="00CC1A61"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Verbesserungs</w:t>
            </w:r>
            <w:r w:rsidR="00E10655" w:rsidRPr="00CC1A61">
              <w:rPr>
                <w:rFonts w:asciiTheme="minorHAnsi" w:hAnsiTheme="minorHAnsi" w:cstheme="minorHAnsi"/>
                <w:color w:val="000000"/>
                <w:sz w:val="22"/>
                <w:szCs w:val="22"/>
              </w:rPr>
              <w:t>-</w:t>
            </w:r>
          </w:p>
          <w:p w14:paraId="20E731E8" w14:textId="33F38E02"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potential</w:t>
            </w:r>
          </w:p>
        </w:tc>
        <w:tc>
          <w:tcPr>
            <w:tcW w:w="839" w:type="dxa"/>
            <w:hideMark/>
          </w:tcPr>
          <w:p w14:paraId="607246B4"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1B0F54CA" w14:textId="77777777" w:rsidR="00CB39FD" w:rsidRPr="00CB39FD" w:rsidRDefault="00CB39FD" w:rsidP="00CB39FD">
            <w:pPr>
              <w:rPr>
                <w:rFonts w:asciiTheme="minorHAnsi" w:hAnsiTheme="minorHAnsi" w:cstheme="minorHAnsi"/>
                <w:color w:val="000000"/>
                <w:sz w:val="22"/>
                <w:szCs w:val="22"/>
              </w:rPr>
            </w:pPr>
          </w:p>
        </w:tc>
      </w:tr>
      <w:tr w:rsidR="00CB39FD" w:rsidRPr="00CB39FD" w14:paraId="191F3F53" w14:textId="77777777" w:rsidTr="00F42E9E">
        <w:trPr>
          <w:trHeight w:val="563"/>
        </w:trPr>
        <w:tc>
          <w:tcPr>
            <w:tcW w:w="2816" w:type="dxa"/>
            <w:vMerge w:val="restart"/>
            <w:hideMark/>
          </w:tcPr>
          <w:p w14:paraId="17C648AA"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Bewertungen des Trägers durch Teilnehmende und Betriebe.</w:t>
            </w:r>
          </w:p>
        </w:tc>
        <w:tc>
          <w:tcPr>
            <w:tcW w:w="2061" w:type="dxa"/>
            <w:hideMark/>
          </w:tcPr>
          <w:p w14:paraId="2CDE5EAD" w14:textId="7B9E9F3C"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erfüllt</w:t>
            </w:r>
          </w:p>
        </w:tc>
        <w:tc>
          <w:tcPr>
            <w:tcW w:w="839" w:type="dxa"/>
            <w:hideMark/>
          </w:tcPr>
          <w:p w14:paraId="69E2E02C"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val="restart"/>
            <w:hideMark/>
          </w:tcPr>
          <w:p w14:paraId="3FBEE335" w14:textId="16E277A5" w:rsidR="00CB39FD" w:rsidRPr="00CB39FD" w:rsidRDefault="00CB39FD" w:rsidP="00CB39FD">
            <w:pPr>
              <w:rPr>
                <w:rFonts w:asciiTheme="minorHAnsi" w:hAnsiTheme="minorHAnsi" w:cstheme="minorHAnsi"/>
                <w:color w:val="000000"/>
                <w:sz w:val="22"/>
                <w:szCs w:val="22"/>
              </w:rPr>
            </w:pPr>
          </w:p>
        </w:tc>
      </w:tr>
      <w:tr w:rsidR="00CB39FD" w:rsidRPr="00CB39FD" w14:paraId="2160F98F" w14:textId="77777777" w:rsidTr="00F42E9E">
        <w:trPr>
          <w:trHeight w:val="563"/>
        </w:trPr>
        <w:tc>
          <w:tcPr>
            <w:tcW w:w="2816" w:type="dxa"/>
            <w:vMerge/>
            <w:hideMark/>
          </w:tcPr>
          <w:p w14:paraId="5ECD092D"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7AE5DBC3" w14:textId="7FBAA531"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nicht erfüllt</w:t>
            </w:r>
          </w:p>
        </w:tc>
        <w:tc>
          <w:tcPr>
            <w:tcW w:w="839" w:type="dxa"/>
            <w:hideMark/>
          </w:tcPr>
          <w:p w14:paraId="5F2CAE91"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5031CBB7" w14:textId="77777777" w:rsidR="00CB39FD" w:rsidRPr="00CB39FD" w:rsidRDefault="00CB39FD" w:rsidP="00CB39FD">
            <w:pPr>
              <w:rPr>
                <w:rFonts w:asciiTheme="minorHAnsi" w:hAnsiTheme="minorHAnsi" w:cstheme="minorHAnsi"/>
                <w:color w:val="000000"/>
                <w:sz w:val="22"/>
                <w:szCs w:val="22"/>
              </w:rPr>
            </w:pPr>
          </w:p>
        </w:tc>
      </w:tr>
      <w:tr w:rsidR="00CB39FD" w:rsidRPr="00CB39FD" w14:paraId="0D1B11C3" w14:textId="77777777" w:rsidTr="00F42E9E">
        <w:trPr>
          <w:trHeight w:val="563"/>
        </w:trPr>
        <w:tc>
          <w:tcPr>
            <w:tcW w:w="2816" w:type="dxa"/>
            <w:vMerge/>
            <w:hideMark/>
          </w:tcPr>
          <w:p w14:paraId="2052A0C4" w14:textId="77777777" w:rsidR="00CB39FD" w:rsidRPr="00CB39FD" w:rsidRDefault="00CB39FD" w:rsidP="00CB39FD">
            <w:pPr>
              <w:rPr>
                <w:rFonts w:asciiTheme="minorHAnsi" w:hAnsiTheme="minorHAnsi" w:cstheme="minorHAnsi"/>
                <w:color w:val="000000"/>
                <w:sz w:val="22"/>
                <w:szCs w:val="22"/>
              </w:rPr>
            </w:pPr>
          </w:p>
        </w:tc>
        <w:tc>
          <w:tcPr>
            <w:tcW w:w="2061" w:type="dxa"/>
            <w:hideMark/>
          </w:tcPr>
          <w:p w14:paraId="52E9105C" w14:textId="03AF2CE7" w:rsidR="00E10655" w:rsidRPr="00CC1A61"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Verbesserungs</w:t>
            </w:r>
            <w:r w:rsidR="00E10655" w:rsidRPr="00CC1A61">
              <w:rPr>
                <w:rFonts w:asciiTheme="minorHAnsi" w:hAnsiTheme="minorHAnsi" w:cstheme="minorHAnsi"/>
                <w:color w:val="000000"/>
                <w:sz w:val="22"/>
                <w:szCs w:val="22"/>
              </w:rPr>
              <w:t>-</w:t>
            </w:r>
          </w:p>
          <w:p w14:paraId="1CEE536D" w14:textId="109583AC"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potential</w:t>
            </w:r>
          </w:p>
        </w:tc>
        <w:tc>
          <w:tcPr>
            <w:tcW w:w="839" w:type="dxa"/>
            <w:hideMark/>
          </w:tcPr>
          <w:p w14:paraId="7E03365D" w14:textId="77777777" w:rsidR="00CB39FD" w:rsidRPr="00CB39FD" w:rsidRDefault="00CB39FD" w:rsidP="00CB39FD">
            <w:pPr>
              <w:rPr>
                <w:rFonts w:asciiTheme="minorHAnsi" w:hAnsiTheme="minorHAnsi" w:cstheme="minorHAnsi"/>
                <w:color w:val="000000"/>
                <w:sz w:val="22"/>
                <w:szCs w:val="22"/>
              </w:rPr>
            </w:pPr>
            <w:r w:rsidRPr="00CB39FD">
              <w:rPr>
                <w:rFonts w:asciiTheme="minorHAnsi" w:hAnsiTheme="minorHAnsi" w:cstheme="minorHAnsi"/>
                <w:color w:val="000000"/>
                <w:sz w:val="22"/>
                <w:szCs w:val="22"/>
              </w:rPr>
              <w:t> </w:t>
            </w:r>
          </w:p>
        </w:tc>
        <w:tc>
          <w:tcPr>
            <w:tcW w:w="4065" w:type="dxa"/>
            <w:vMerge/>
            <w:hideMark/>
          </w:tcPr>
          <w:p w14:paraId="5C498FB6" w14:textId="77777777" w:rsidR="00CB39FD" w:rsidRPr="00CB39FD" w:rsidRDefault="00CB39FD" w:rsidP="00CB39FD">
            <w:pPr>
              <w:rPr>
                <w:rFonts w:asciiTheme="minorHAnsi" w:hAnsiTheme="minorHAnsi" w:cstheme="minorHAnsi"/>
                <w:color w:val="000000"/>
                <w:sz w:val="22"/>
                <w:szCs w:val="22"/>
              </w:rPr>
            </w:pPr>
          </w:p>
        </w:tc>
      </w:tr>
      <w:tr w:rsidR="00E10655" w:rsidRPr="00CC1A61" w14:paraId="21E7547C" w14:textId="77777777" w:rsidTr="00F42E9E">
        <w:trPr>
          <w:trHeight w:val="563"/>
        </w:trPr>
        <w:tc>
          <w:tcPr>
            <w:tcW w:w="2816" w:type="dxa"/>
            <w:vMerge w:val="restart"/>
            <w:hideMark/>
          </w:tcPr>
          <w:p w14:paraId="0FD61926"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xml:space="preserve">Angaben und Nachweise zur Person sowie zur Aus- und </w:t>
            </w:r>
            <w:r w:rsidRPr="00E10655">
              <w:rPr>
                <w:rFonts w:asciiTheme="minorHAnsi" w:hAnsiTheme="minorHAnsi" w:cstheme="minorHAnsi"/>
                <w:color w:val="000000"/>
                <w:sz w:val="22"/>
                <w:szCs w:val="22"/>
              </w:rPr>
              <w:lastRenderedPageBreak/>
              <w:t>Weiterbildung der Leitung einschließlich ihres beruflichen Werdegangs und ihrer praktischen Berufserfahrung im Fachbereich.</w:t>
            </w:r>
          </w:p>
        </w:tc>
        <w:tc>
          <w:tcPr>
            <w:tcW w:w="2061" w:type="dxa"/>
            <w:hideMark/>
          </w:tcPr>
          <w:p w14:paraId="238F7C4E" w14:textId="0B276696"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lastRenderedPageBreak/>
              <w:t>erfüllt</w:t>
            </w:r>
          </w:p>
        </w:tc>
        <w:tc>
          <w:tcPr>
            <w:tcW w:w="839" w:type="dxa"/>
            <w:hideMark/>
          </w:tcPr>
          <w:p w14:paraId="52A08A56"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tcPr>
          <w:p w14:paraId="73E7E273" w14:textId="315A69AC"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r>
      <w:tr w:rsidR="00E10655" w:rsidRPr="00CC1A61" w14:paraId="2DE87F9E" w14:textId="77777777" w:rsidTr="00F42E9E">
        <w:trPr>
          <w:trHeight w:val="563"/>
        </w:trPr>
        <w:tc>
          <w:tcPr>
            <w:tcW w:w="2816" w:type="dxa"/>
            <w:vMerge/>
            <w:hideMark/>
          </w:tcPr>
          <w:p w14:paraId="42A0D284"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2EB8F802" w14:textId="21886EE8"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090F2757"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2564FA71" w14:textId="65B379F4" w:rsidR="00E10655" w:rsidRPr="00E10655" w:rsidRDefault="00E10655" w:rsidP="00E10655">
            <w:pPr>
              <w:rPr>
                <w:rFonts w:asciiTheme="minorHAnsi" w:hAnsiTheme="minorHAnsi" w:cstheme="minorHAnsi"/>
                <w:color w:val="000000"/>
                <w:sz w:val="22"/>
                <w:szCs w:val="22"/>
              </w:rPr>
            </w:pPr>
          </w:p>
        </w:tc>
      </w:tr>
      <w:tr w:rsidR="00E10655" w:rsidRPr="00CC1A61" w14:paraId="6903A823" w14:textId="77777777" w:rsidTr="00F42E9E">
        <w:trPr>
          <w:trHeight w:val="563"/>
        </w:trPr>
        <w:tc>
          <w:tcPr>
            <w:tcW w:w="2816" w:type="dxa"/>
            <w:vMerge/>
            <w:hideMark/>
          </w:tcPr>
          <w:p w14:paraId="4B749D93"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2E8B5C82" w14:textId="53D375A5"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3CDEDB0" w14:textId="28D92C75"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1E24584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735A4485" w14:textId="33CC6CD8" w:rsidR="00E10655" w:rsidRPr="00E10655" w:rsidRDefault="00E10655" w:rsidP="00E10655">
            <w:pPr>
              <w:rPr>
                <w:rFonts w:asciiTheme="minorHAnsi" w:hAnsiTheme="minorHAnsi" w:cstheme="minorHAnsi"/>
                <w:color w:val="000000"/>
                <w:sz w:val="22"/>
                <w:szCs w:val="22"/>
              </w:rPr>
            </w:pPr>
          </w:p>
        </w:tc>
      </w:tr>
      <w:tr w:rsidR="00E10655" w:rsidRPr="00E10655" w14:paraId="3FB05EDB" w14:textId="77777777" w:rsidTr="00F42E9E">
        <w:trPr>
          <w:trHeight w:val="563"/>
        </w:trPr>
        <w:tc>
          <w:tcPr>
            <w:tcW w:w="2816" w:type="dxa"/>
            <w:vMerge w:val="restart"/>
            <w:hideMark/>
          </w:tcPr>
          <w:p w14:paraId="4C56307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Angaben und Nachweise zur Person sowie zur Aus- und Weiterbildung der Lehr- und Fachkräfte, einschließlich ihres beruflichen Werdegangs und ihrer praktischen Berufserfahrung im Fachbereich.</w:t>
            </w:r>
          </w:p>
        </w:tc>
        <w:tc>
          <w:tcPr>
            <w:tcW w:w="2061" w:type="dxa"/>
            <w:hideMark/>
          </w:tcPr>
          <w:p w14:paraId="218D1DD8" w14:textId="1E74CCA8"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3DBEA33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tcPr>
          <w:p w14:paraId="5587395C" w14:textId="011097EF" w:rsidR="00E10655" w:rsidRPr="00E10655" w:rsidRDefault="00E10655" w:rsidP="00E10655">
            <w:pPr>
              <w:rPr>
                <w:rFonts w:asciiTheme="minorHAnsi" w:hAnsiTheme="minorHAnsi" w:cstheme="minorHAnsi"/>
                <w:color w:val="000000"/>
                <w:sz w:val="22"/>
                <w:szCs w:val="22"/>
              </w:rPr>
            </w:pPr>
          </w:p>
        </w:tc>
      </w:tr>
      <w:tr w:rsidR="00E10655" w:rsidRPr="00E10655" w14:paraId="266648B1" w14:textId="77777777" w:rsidTr="00F42E9E">
        <w:trPr>
          <w:trHeight w:val="563"/>
        </w:trPr>
        <w:tc>
          <w:tcPr>
            <w:tcW w:w="2816" w:type="dxa"/>
            <w:vMerge/>
            <w:hideMark/>
          </w:tcPr>
          <w:p w14:paraId="6C33C8A1"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19A4B6DC" w14:textId="7158A30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5F07DED3"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4BFC3ABD" w14:textId="77777777" w:rsidR="00E10655" w:rsidRPr="00E10655" w:rsidRDefault="00E10655" w:rsidP="00E10655">
            <w:pPr>
              <w:rPr>
                <w:rFonts w:asciiTheme="minorHAnsi" w:hAnsiTheme="minorHAnsi" w:cstheme="minorHAnsi"/>
                <w:color w:val="000000"/>
                <w:sz w:val="22"/>
                <w:szCs w:val="22"/>
              </w:rPr>
            </w:pPr>
          </w:p>
        </w:tc>
      </w:tr>
      <w:tr w:rsidR="00E10655" w:rsidRPr="00E10655" w14:paraId="713D5CC7" w14:textId="77777777" w:rsidTr="00F42E9E">
        <w:trPr>
          <w:trHeight w:val="563"/>
        </w:trPr>
        <w:tc>
          <w:tcPr>
            <w:tcW w:w="2816" w:type="dxa"/>
            <w:vMerge/>
            <w:hideMark/>
          </w:tcPr>
          <w:p w14:paraId="3CFF7496"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0C694870" w14:textId="05CC1364"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F286081" w14:textId="2145C37D"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3B0B0FAD"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32653F62" w14:textId="77777777" w:rsidR="00E10655" w:rsidRPr="00E10655" w:rsidRDefault="00E10655" w:rsidP="00E10655">
            <w:pPr>
              <w:rPr>
                <w:rFonts w:asciiTheme="minorHAnsi" w:hAnsiTheme="minorHAnsi" w:cstheme="minorHAnsi"/>
                <w:color w:val="000000"/>
                <w:sz w:val="22"/>
                <w:szCs w:val="22"/>
              </w:rPr>
            </w:pPr>
          </w:p>
        </w:tc>
      </w:tr>
      <w:tr w:rsidR="00E10655" w:rsidRPr="00E10655" w14:paraId="1C7A0661" w14:textId="77777777" w:rsidTr="00F42E9E">
        <w:trPr>
          <w:trHeight w:val="563"/>
        </w:trPr>
        <w:tc>
          <w:tcPr>
            <w:tcW w:w="2816" w:type="dxa"/>
            <w:vMerge w:val="restart"/>
            <w:hideMark/>
          </w:tcPr>
          <w:p w14:paraId="5A1D37C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Angaben und Nachweise zur pädagogischen Eignung der Lehr- und Fachkräfte, einschließlich ihrer methodisch-didaktischen Kompetenz.</w:t>
            </w:r>
          </w:p>
        </w:tc>
        <w:tc>
          <w:tcPr>
            <w:tcW w:w="2061" w:type="dxa"/>
            <w:hideMark/>
          </w:tcPr>
          <w:p w14:paraId="2DF0AB86" w14:textId="21739993"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04F1074E"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tcPr>
          <w:p w14:paraId="2DB1E3B9" w14:textId="74A14C91" w:rsidR="00E10655" w:rsidRPr="00E10655" w:rsidRDefault="00E10655" w:rsidP="00E10655">
            <w:pPr>
              <w:rPr>
                <w:rFonts w:asciiTheme="minorHAnsi" w:hAnsiTheme="minorHAnsi" w:cstheme="minorHAnsi"/>
                <w:color w:val="000000"/>
                <w:sz w:val="22"/>
                <w:szCs w:val="22"/>
              </w:rPr>
            </w:pPr>
          </w:p>
        </w:tc>
      </w:tr>
      <w:tr w:rsidR="00E10655" w:rsidRPr="00E10655" w14:paraId="5E4D43D9" w14:textId="77777777" w:rsidTr="00F42E9E">
        <w:trPr>
          <w:trHeight w:val="563"/>
        </w:trPr>
        <w:tc>
          <w:tcPr>
            <w:tcW w:w="2816" w:type="dxa"/>
            <w:vMerge/>
            <w:hideMark/>
          </w:tcPr>
          <w:p w14:paraId="1053665F"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6A8B07A7" w14:textId="6267EDA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72B173E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1CB81D6B" w14:textId="77777777" w:rsidR="00E10655" w:rsidRPr="00E10655" w:rsidRDefault="00E10655" w:rsidP="00E10655">
            <w:pPr>
              <w:rPr>
                <w:rFonts w:asciiTheme="minorHAnsi" w:hAnsiTheme="minorHAnsi" w:cstheme="minorHAnsi"/>
                <w:color w:val="000000"/>
                <w:sz w:val="22"/>
                <w:szCs w:val="22"/>
              </w:rPr>
            </w:pPr>
          </w:p>
        </w:tc>
      </w:tr>
      <w:tr w:rsidR="00E10655" w:rsidRPr="00E10655" w14:paraId="7D534A44" w14:textId="77777777" w:rsidTr="00F42E9E">
        <w:trPr>
          <w:trHeight w:val="563"/>
        </w:trPr>
        <w:tc>
          <w:tcPr>
            <w:tcW w:w="2816" w:type="dxa"/>
            <w:vMerge/>
            <w:hideMark/>
          </w:tcPr>
          <w:p w14:paraId="5530BB97"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737FF474" w14:textId="26E616C6"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9996EF0" w14:textId="7D384A1B"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1E41DA49"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5F5FE7FA" w14:textId="77777777" w:rsidR="00E10655" w:rsidRPr="00E10655" w:rsidRDefault="00E10655" w:rsidP="00E10655">
            <w:pPr>
              <w:rPr>
                <w:rFonts w:asciiTheme="minorHAnsi" w:hAnsiTheme="minorHAnsi" w:cstheme="minorHAnsi"/>
                <w:color w:val="000000"/>
                <w:sz w:val="22"/>
                <w:szCs w:val="22"/>
              </w:rPr>
            </w:pPr>
          </w:p>
        </w:tc>
      </w:tr>
      <w:tr w:rsidR="00E10655" w:rsidRPr="00E10655" w14:paraId="1092DD43" w14:textId="77777777" w:rsidTr="00F42E9E">
        <w:trPr>
          <w:trHeight w:val="563"/>
        </w:trPr>
        <w:tc>
          <w:tcPr>
            <w:tcW w:w="2816" w:type="dxa"/>
            <w:vMerge w:val="restart"/>
            <w:hideMark/>
          </w:tcPr>
          <w:p w14:paraId="7F551AD8"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Bewertungen der Lehr- und Fachkräfte durch die Auszubildenden.</w:t>
            </w:r>
          </w:p>
        </w:tc>
        <w:tc>
          <w:tcPr>
            <w:tcW w:w="2061" w:type="dxa"/>
            <w:hideMark/>
          </w:tcPr>
          <w:p w14:paraId="7EF3D251" w14:textId="1A03E7F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6AD86562"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tcPr>
          <w:p w14:paraId="0AB65977" w14:textId="6B033EFA" w:rsidR="00E10655" w:rsidRPr="00E10655" w:rsidRDefault="00E10655" w:rsidP="00E10655">
            <w:pPr>
              <w:rPr>
                <w:rFonts w:asciiTheme="minorHAnsi" w:hAnsiTheme="minorHAnsi" w:cstheme="minorHAnsi"/>
                <w:color w:val="000000"/>
                <w:sz w:val="22"/>
                <w:szCs w:val="22"/>
              </w:rPr>
            </w:pPr>
          </w:p>
        </w:tc>
      </w:tr>
      <w:tr w:rsidR="00E10655" w:rsidRPr="00E10655" w14:paraId="720AFA05" w14:textId="77777777" w:rsidTr="00F42E9E">
        <w:trPr>
          <w:trHeight w:val="563"/>
        </w:trPr>
        <w:tc>
          <w:tcPr>
            <w:tcW w:w="2816" w:type="dxa"/>
            <w:vMerge/>
            <w:hideMark/>
          </w:tcPr>
          <w:p w14:paraId="6D3EFB33"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2437C5A5" w14:textId="18425E1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0AA616FF"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20CCF620" w14:textId="77777777" w:rsidR="00E10655" w:rsidRPr="00E10655" w:rsidRDefault="00E10655" w:rsidP="00E10655">
            <w:pPr>
              <w:rPr>
                <w:rFonts w:asciiTheme="minorHAnsi" w:hAnsiTheme="minorHAnsi" w:cstheme="minorHAnsi"/>
                <w:color w:val="000000"/>
                <w:sz w:val="22"/>
                <w:szCs w:val="22"/>
              </w:rPr>
            </w:pPr>
          </w:p>
        </w:tc>
      </w:tr>
      <w:tr w:rsidR="00E10655" w:rsidRPr="00E10655" w14:paraId="77A6A008" w14:textId="77777777" w:rsidTr="00F42E9E">
        <w:trPr>
          <w:trHeight w:val="563"/>
        </w:trPr>
        <w:tc>
          <w:tcPr>
            <w:tcW w:w="2816" w:type="dxa"/>
            <w:vMerge/>
            <w:hideMark/>
          </w:tcPr>
          <w:p w14:paraId="2A268E33"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5F8B97BF" w14:textId="5E56398D"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42A0216" w14:textId="13B69C01"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7A9ECB5F"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tcPr>
          <w:p w14:paraId="38ED035C" w14:textId="77777777" w:rsidR="00E10655" w:rsidRPr="00E10655" w:rsidRDefault="00E10655" w:rsidP="00E10655">
            <w:pPr>
              <w:rPr>
                <w:rFonts w:asciiTheme="minorHAnsi" w:hAnsiTheme="minorHAnsi" w:cstheme="minorHAnsi"/>
                <w:color w:val="000000"/>
                <w:sz w:val="22"/>
                <w:szCs w:val="22"/>
              </w:rPr>
            </w:pPr>
          </w:p>
        </w:tc>
      </w:tr>
      <w:tr w:rsidR="00E10655" w:rsidRPr="00E10655" w14:paraId="666ACCCE" w14:textId="77777777" w:rsidTr="00F42E9E">
        <w:trPr>
          <w:trHeight w:val="563"/>
        </w:trPr>
        <w:tc>
          <w:tcPr>
            <w:tcW w:w="2816" w:type="dxa"/>
            <w:vMerge w:val="restart"/>
            <w:hideMark/>
          </w:tcPr>
          <w:p w14:paraId="1A980D8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Nachweis eines kundenorientierten und auf Eingliederung in den Ausbildungs- und Arbeitsmarkt gerichteten Leitbilds.</w:t>
            </w:r>
          </w:p>
        </w:tc>
        <w:tc>
          <w:tcPr>
            <w:tcW w:w="2061" w:type="dxa"/>
            <w:hideMark/>
          </w:tcPr>
          <w:p w14:paraId="564A98E0" w14:textId="7853DC0B"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06D7BE1E"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1DA5383A" w14:textId="63F052B3" w:rsidR="00E10655" w:rsidRPr="00E10655" w:rsidRDefault="00E10655" w:rsidP="00E10655">
            <w:pPr>
              <w:rPr>
                <w:rFonts w:asciiTheme="minorHAnsi" w:hAnsiTheme="minorHAnsi" w:cstheme="minorHAnsi"/>
                <w:color w:val="000000"/>
                <w:sz w:val="22"/>
                <w:szCs w:val="22"/>
              </w:rPr>
            </w:pPr>
          </w:p>
        </w:tc>
      </w:tr>
      <w:tr w:rsidR="00E10655" w:rsidRPr="00E10655" w14:paraId="227CE942" w14:textId="77777777" w:rsidTr="00F42E9E">
        <w:trPr>
          <w:trHeight w:val="563"/>
        </w:trPr>
        <w:tc>
          <w:tcPr>
            <w:tcW w:w="2816" w:type="dxa"/>
            <w:vMerge/>
            <w:hideMark/>
          </w:tcPr>
          <w:p w14:paraId="2A3FDC78"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6EF9B511" w14:textId="245F9411"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7CA4465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452B2024" w14:textId="77777777" w:rsidR="00E10655" w:rsidRPr="00E10655" w:rsidRDefault="00E10655" w:rsidP="00E10655">
            <w:pPr>
              <w:rPr>
                <w:rFonts w:asciiTheme="minorHAnsi" w:hAnsiTheme="minorHAnsi" w:cstheme="minorHAnsi"/>
                <w:color w:val="000000"/>
                <w:sz w:val="22"/>
                <w:szCs w:val="22"/>
              </w:rPr>
            </w:pPr>
          </w:p>
        </w:tc>
      </w:tr>
      <w:tr w:rsidR="00E10655" w:rsidRPr="00E10655" w14:paraId="348AB965" w14:textId="77777777" w:rsidTr="00F42E9E">
        <w:trPr>
          <w:trHeight w:val="563"/>
        </w:trPr>
        <w:tc>
          <w:tcPr>
            <w:tcW w:w="2816" w:type="dxa"/>
            <w:vMerge/>
            <w:hideMark/>
          </w:tcPr>
          <w:p w14:paraId="2D0D5D33"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4383BBCC" w14:textId="34810C03" w:rsid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00CC1A61">
              <w:rPr>
                <w:rFonts w:asciiTheme="minorHAnsi" w:hAnsiTheme="minorHAnsi" w:cstheme="minorHAnsi"/>
                <w:color w:val="000000"/>
                <w:sz w:val="22"/>
                <w:szCs w:val="22"/>
              </w:rPr>
              <w:t>-</w:t>
            </w:r>
          </w:p>
          <w:p w14:paraId="74BD274B" w14:textId="3F3085A4"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17996A2D"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738AF29F" w14:textId="77777777" w:rsidR="00E10655" w:rsidRPr="00E10655" w:rsidRDefault="00E10655" w:rsidP="00E10655">
            <w:pPr>
              <w:rPr>
                <w:rFonts w:asciiTheme="minorHAnsi" w:hAnsiTheme="minorHAnsi" w:cstheme="minorHAnsi"/>
                <w:color w:val="000000"/>
                <w:sz w:val="22"/>
                <w:szCs w:val="22"/>
              </w:rPr>
            </w:pPr>
          </w:p>
        </w:tc>
      </w:tr>
      <w:tr w:rsidR="00E10655" w:rsidRPr="00E10655" w14:paraId="0714F41F" w14:textId="77777777" w:rsidTr="00F42E9E">
        <w:trPr>
          <w:trHeight w:val="563"/>
        </w:trPr>
        <w:tc>
          <w:tcPr>
            <w:tcW w:w="2816" w:type="dxa"/>
            <w:vMerge w:val="restart"/>
            <w:hideMark/>
          </w:tcPr>
          <w:p w14:paraId="48F72671"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Das Leitbild ist am Ausbildungs- und Arbeitsmarkt ausgerichtet.</w:t>
            </w:r>
          </w:p>
        </w:tc>
        <w:tc>
          <w:tcPr>
            <w:tcW w:w="2061" w:type="dxa"/>
            <w:hideMark/>
          </w:tcPr>
          <w:p w14:paraId="4C8A9338" w14:textId="575C852C"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7B3EA0D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2CAD154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r>
      <w:tr w:rsidR="00E10655" w:rsidRPr="00E10655" w14:paraId="68000DB8" w14:textId="77777777" w:rsidTr="00F42E9E">
        <w:trPr>
          <w:trHeight w:val="563"/>
        </w:trPr>
        <w:tc>
          <w:tcPr>
            <w:tcW w:w="2816" w:type="dxa"/>
            <w:vMerge/>
            <w:hideMark/>
          </w:tcPr>
          <w:p w14:paraId="49E601C2"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17DE47AC" w14:textId="4EB6966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45703CF1"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7DDED0E0" w14:textId="77777777" w:rsidR="00E10655" w:rsidRPr="00E10655" w:rsidRDefault="00E10655" w:rsidP="00E10655">
            <w:pPr>
              <w:rPr>
                <w:rFonts w:asciiTheme="minorHAnsi" w:hAnsiTheme="minorHAnsi" w:cstheme="minorHAnsi"/>
                <w:color w:val="000000"/>
                <w:sz w:val="22"/>
                <w:szCs w:val="22"/>
              </w:rPr>
            </w:pPr>
          </w:p>
        </w:tc>
      </w:tr>
      <w:tr w:rsidR="00E10655" w:rsidRPr="00E10655" w14:paraId="4022278D" w14:textId="77777777" w:rsidTr="00F42E9E">
        <w:trPr>
          <w:trHeight w:val="563"/>
        </w:trPr>
        <w:tc>
          <w:tcPr>
            <w:tcW w:w="2816" w:type="dxa"/>
            <w:vMerge/>
            <w:hideMark/>
          </w:tcPr>
          <w:p w14:paraId="651B3EDB"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0F3CCC8C" w14:textId="068FF3BE"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14750CA" w14:textId="74DE4CF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07F3518B"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1C8BF426" w14:textId="77777777" w:rsidR="00E10655" w:rsidRPr="00E10655" w:rsidRDefault="00E10655" w:rsidP="00E10655">
            <w:pPr>
              <w:rPr>
                <w:rFonts w:asciiTheme="minorHAnsi" w:hAnsiTheme="minorHAnsi" w:cstheme="minorHAnsi"/>
                <w:color w:val="000000"/>
                <w:sz w:val="22"/>
                <w:szCs w:val="22"/>
              </w:rPr>
            </w:pPr>
          </w:p>
        </w:tc>
      </w:tr>
      <w:tr w:rsidR="00E10655" w:rsidRPr="00E10655" w14:paraId="02476CC2" w14:textId="77777777" w:rsidTr="00F42E9E">
        <w:trPr>
          <w:trHeight w:val="563"/>
        </w:trPr>
        <w:tc>
          <w:tcPr>
            <w:tcW w:w="2816" w:type="dxa"/>
            <w:vMerge w:val="restart"/>
            <w:hideMark/>
          </w:tcPr>
          <w:p w14:paraId="79542C94"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xml:space="preserve">Das Leitbild wird intern und extern kommuniziert. </w:t>
            </w:r>
          </w:p>
        </w:tc>
        <w:tc>
          <w:tcPr>
            <w:tcW w:w="2061" w:type="dxa"/>
            <w:hideMark/>
          </w:tcPr>
          <w:p w14:paraId="2D3F1A3C" w14:textId="77840B8B"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68DE3BFF"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30B09B6D"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r>
      <w:tr w:rsidR="00E10655" w:rsidRPr="00E10655" w14:paraId="4CE7B004" w14:textId="77777777" w:rsidTr="00F42E9E">
        <w:trPr>
          <w:trHeight w:val="563"/>
        </w:trPr>
        <w:tc>
          <w:tcPr>
            <w:tcW w:w="2816" w:type="dxa"/>
            <w:vMerge/>
            <w:hideMark/>
          </w:tcPr>
          <w:p w14:paraId="0923FEE2"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44F5E49E" w14:textId="0062720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28505AEE"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2DBD2957" w14:textId="77777777" w:rsidR="00E10655" w:rsidRPr="00E10655" w:rsidRDefault="00E10655" w:rsidP="00E10655">
            <w:pPr>
              <w:rPr>
                <w:rFonts w:asciiTheme="minorHAnsi" w:hAnsiTheme="minorHAnsi" w:cstheme="minorHAnsi"/>
                <w:color w:val="000000"/>
                <w:sz w:val="22"/>
                <w:szCs w:val="22"/>
              </w:rPr>
            </w:pPr>
          </w:p>
        </w:tc>
      </w:tr>
      <w:tr w:rsidR="00E10655" w:rsidRPr="00E10655" w14:paraId="32AD74F0" w14:textId="77777777" w:rsidTr="00F42E9E">
        <w:trPr>
          <w:trHeight w:val="563"/>
        </w:trPr>
        <w:tc>
          <w:tcPr>
            <w:tcW w:w="2816" w:type="dxa"/>
            <w:vMerge/>
            <w:hideMark/>
          </w:tcPr>
          <w:p w14:paraId="6F58793E"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30304007" w14:textId="30CEE3F9"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Verbesserungspotential</w:t>
            </w:r>
          </w:p>
        </w:tc>
        <w:tc>
          <w:tcPr>
            <w:tcW w:w="839" w:type="dxa"/>
            <w:hideMark/>
          </w:tcPr>
          <w:p w14:paraId="461513CD"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31A56F59" w14:textId="77777777" w:rsidR="00E10655" w:rsidRPr="00E10655" w:rsidRDefault="00E10655" w:rsidP="00E10655">
            <w:pPr>
              <w:rPr>
                <w:rFonts w:asciiTheme="minorHAnsi" w:hAnsiTheme="minorHAnsi" w:cstheme="minorHAnsi"/>
                <w:color w:val="000000"/>
                <w:sz w:val="22"/>
                <w:szCs w:val="22"/>
              </w:rPr>
            </w:pPr>
          </w:p>
        </w:tc>
      </w:tr>
      <w:tr w:rsidR="00E10655" w:rsidRPr="00E10655" w14:paraId="4C550C84" w14:textId="77777777" w:rsidTr="00F42E9E">
        <w:trPr>
          <w:trHeight w:val="563"/>
        </w:trPr>
        <w:tc>
          <w:tcPr>
            <w:tcW w:w="2816" w:type="dxa"/>
            <w:vMerge w:val="restart"/>
            <w:hideMark/>
          </w:tcPr>
          <w:p w14:paraId="436BD93A"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Das Leitbild wird regelmäßig überprüft und bei Bedarf angepasst.</w:t>
            </w:r>
          </w:p>
        </w:tc>
        <w:tc>
          <w:tcPr>
            <w:tcW w:w="2061" w:type="dxa"/>
            <w:hideMark/>
          </w:tcPr>
          <w:p w14:paraId="1B796F32" w14:textId="2E62A4EC"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1CABA4F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0881AD37" w14:textId="77777777" w:rsidR="00E10655" w:rsidRDefault="00E10655" w:rsidP="00E10655">
            <w:pPr>
              <w:rPr>
                <w:rFonts w:asciiTheme="minorHAnsi" w:hAnsiTheme="minorHAnsi" w:cstheme="minorHAnsi"/>
                <w:color w:val="000000"/>
                <w:sz w:val="22"/>
                <w:szCs w:val="22"/>
              </w:rPr>
            </w:pPr>
          </w:p>
          <w:p w14:paraId="0B125BCB" w14:textId="77777777" w:rsidR="004337AE" w:rsidRDefault="004337AE" w:rsidP="00E10655">
            <w:pPr>
              <w:rPr>
                <w:rFonts w:asciiTheme="minorHAnsi" w:hAnsiTheme="minorHAnsi" w:cstheme="minorHAnsi"/>
                <w:color w:val="000000"/>
                <w:sz w:val="22"/>
                <w:szCs w:val="22"/>
              </w:rPr>
            </w:pPr>
          </w:p>
          <w:p w14:paraId="7FE34182" w14:textId="7F6485C9" w:rsidR="004337AE" w:rsidRP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Siehe Managementbewertung</w:t>
            </w:r>
          </w:p>
        </w:tc>
      </w:tr>
      <w:tr w:rsidR="00E10655" w:rsidRPr="00E10655" w14:paraId="73E4805E" w14:textId="77777777" w:rsidTr="00F42E9E">
        <w:trPr>
          <w:trHeight w:val="563"/>
        </w:trPr>
        <w:tc>
          <w:tcPr>
            <w:tcW w:w="2816" w:type="dxa"/>
            <w:vMerge/>
            <w:hideMark/>
          </w:tcPr>
          <w:p w14:paraId="75CDFA31"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7A042C9F" w14:textId="3C4C6F9D"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0D30D5A9"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25817EA7" w14:textId="77777777" w:rsidR="00E10655" w:rsidRPr="00E10655" w:rsidRDefault="00E10655" w:rsidP="00E10655">
            <w:pPr>
              <w:rPr>
                <w:rFonts w:asciiTheme="minorHAnsi" w:hAnsiTheme="minorHAnsi" w:cstheme="minorHAnsi"/>
                <w:color w:val="000000"/>
                <w:sz w:val="22"/>
                <w:szCs w:val="22"/>
              </w:rPr>
            </w:pPr>
          </w:p>
        </w:tc>
      </w:tr>
      <w:tr w:rsidR="00E10655" w:rsidRPr="00E10655" w14:paraId="50A6DC2F" w14:textId="77777777" w:rsidTr="00F42E9E">
        <w:trPr>
          <w:trHeight w:val="563"/>
        </w:trPr>
        <w:tc>
          <w:tcPr>
            <w:tcW w:w="2816" w:type="dxa"/>
            <w:vMerge/>
            <w:hideMark/>
          </w:tcPr>
          <w:p w14:paraId="201D7CBA"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6056898D" w14:textId="42049D5C"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646B8AC" w14:textId="71F50891"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022774CE"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3EB8BFE7" w14:textId="77777777" w:rsidR="00E10655" w:rsidRPr="00E10655" w:rsidRDefault="00E10655" w:rsidP="00E10655">
            <w:pPr>
              <w:rPr>
                <w:rFonts w:asciiTheme="minorHAnsi" w:hAnsiTheme="minorHAnsi" w:cstheme="minorHAnsi"/>
                <w:color w:val="000000"/>
                <w:sz w:val="22"/>
                <w:szCs w:val="22"/>
              </w:rPr>
            </w:pPr>
          </w:p>
        </w:tc>
      </w:tr>
      <w:tr w:rsidR="00E10655" w:rsidRPr="00E10655" w14:paraId="5746D628" w14:textId="77777777" w:rsidTr="00F42E9E">
        <w:trPr>
          <w:trHeight w:val="563"/>
        </w:trPr>
        <w:tc>
          <w:tcPr>
            <w:tcW w:w="2816" w:type="dxa"/>
            <w:vMerge w:val="restart"/>
            <w:hideMark/>
          </w:tcPr>
          <w:p w14:paraId="739A3CE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Dokumentation zur Unternehmensorganisation und -führung, einschließlich der Festlegung von Unternehmenszielen und der Durchführung eigener Prüfungen zur Funktionsweise des Unternehmens.</w:t>
            </w:r>
          </w:p>
        </w:tc>
        <w:tc>
          <w:tcPr>
            <w:tcW w:w="2061" w:type="dxa"/>
            <w:hideMark/>
          </w:tcPr>
          <w:p w14:paraId="7F1F0DCE" w14:textId="57E68D63"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65619856"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071B3164" w14:textId="77777777" w:rsid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r w:rsidR="004337AE">
              <w:rPr>
                <w:rFonts w:asciiTheme="minorHAnsi" w:hAnsiTheme="minorHAnsi" w:cstheme="minorHAnsi"/>
                <w:color w:val="000000"/>
                <w:sz w:val="22"/>
                <w:szCs w:val="22"/>
              </w:rPr>
              <w:t xml:space="preserve">Prozess Ziele und ausgefülltes Formular. Ziele für jeden Fachbereich </w:t>
            </w:r>
          </w:p>
          <w:p w14:paraId="4966DDBA" w14:textId="77777777" w:rsidR="004337AE" w:rsidRDefault="004337AE" w:rsidP="00E10655">
            <w:pPr>
              <w:rPr>
                <w:rFonts w:asciiTheme="minorHAnsi" w:hAnsiTheme="minorHAnsi" w:cstheme="minorHAnsi"/>
                <w:color w:val="000000"/>
                <w:sz w:val="22"/>
                <w:szCs w:val="22"/>
              </w:rPr>
            </w:pPr>
          </w:p>
          <w:p w14:paraId="6C1E08DC" w14:textId="51041F4A" w:rsidR="004337AE" w:rsidRP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Interne Audits</w:t>
            </w:r>
          </w:p>
        </w:tc>
      </w:tr>
      <w:tr w:rsidR="00E10655" w:rsidRPr="00E10655" w14:paraId="1C71DED0" w14:textId="77777777" w:rsidTr="00F42E9E">
        <w:trPr>
          <w:trHeight w:val="563"/>
        </w:trPr>
        <w:tc>
          <w:tcPr>
            <w:tcW w:w="2816" w:type="dxa"/>
            <w:vMerge/>
            <w:hideMark/>
          </w:tcPr>
          <w:p w14:paraId="5392AEA5"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3D42E248" w14:textId="7ECA8790"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49EFC50A"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0E66E528" w14:textId="77777777" w:rsidR="00E10655" w:rsidRPr="00E10655" w:rsidRDefault="00E10655" w:rsidP="00E10655">
            <w:pPr>
              <w:rPr>
                <w:rFonts w:asciiTheme="minorHAnsi" w:hAnsiTheme="minorHAnsi" w:cstheme="minorHAnsi"/>
                <w:color w:val="000000"/>
                <w:sz w:val="22"/>
                <w:szCs w:val="22"/>
              </w:rPr>
            </w:pPr>
          </w:p>
        </w:tc>
      </w:tr>
      <w:tr w:rsidR="00E10655" w:rsidRPr="00E10655" w14:paraId="4C7DF318" w14:textId="77777777" w:rsidTr="00F42E9E">
        <w:trPr>
          <w:trHeight w:val="563"/>
        </w:trPr>
        <w:tc>
          <w:tcPr>
            <w:tcW w:w="2816" w:type="dxa"/>
            <w:vMerge/>
            <w:hideMark/>
          </w:tcPr>
          <w:p w14:paraId="577D9CA4"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256F789A" w14:textId="77777777" w:rsid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00CC1A61">
              <w:rPr>
                <w:rFonts w:asciiTheme="minorHAnsi" w:hAnsiTheme="minorHAnsi" w:cstheme="minorHAnsi"/>
                <w:color w:val="000000"/>
                <w:sz w:val="22"/>
                <w:szCs w:val="22"/>
              </w:rPr>
              <w:t>-</w:t>
            </w:r>
          </w:p>
          <w:p w14:paraId="08EF1992" w14:textId="4C850075"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57B4AF48"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49B554AB" w14:textId="77777777" w:rsidR="00E10655" w:rsidRPr="00E10655" w:rsidRDefault="00E10655" w:rsidP="00E10655">
            <w:pPr>
              <w:rPr>
                <w:rFonts w:asciiTheme="minorHAnsi" w:hAnsiTheme="minorHAnsi" w:cstheme="minorHAnsi"/>
                <w:color w:val="000000"/>
                <w:sz w:val="22"/>
                <w:szCs w:val="22"/>
              </w:rPr>
            </w:pPr>
          </w:p>
        </w:tc>
      </w:tr>
      <w:tr w:rsidR="00E10655" w:rsidRPr="00E10655" w14:paraId="45C8D450" w14:textId="77777777" w:rsidTr="00F42E9E">
        <w:trPr>
          <w:trHeight w:val="563"/>
        </w:trPr>
        <w:tc>
          <w:tcPr>
            <w:tcW w:w="2816" w:type="dxa"/>
            <w:vMerge w:val="restart"/>
            <w:hideMark/>
          </w:tcPr>
          <w:p w14:paraId="16E3CACB"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Aufbau- und Ablauforganisation inklusive der Verantwortlichkeiten im Unternehmen.</w:t>
            </w:r>
          </w:p>
        </w:tc>
        <w:tc>
          <w:tcPr>
            <w:tcW w:w="2061" w:type="dxa"/>
            <w:hideMark/>
          </w:tcPr>
          <w:p w14:paraId="3BE796E0" w14:textId="7EF461B4"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3E93F401"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4D04A207" w14:textId="3CB8E031"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r w:rsidR="004337AE">
              <w:rPr>
                <w:rFonts w:asciiTheme="minorHAnsi" w:hAnsiTheme="minorHAnsi" w:cstheme="minorHAnsi"/>
                <w:color w:val="000000"/>
                <w:sz w:val="22"/>
                <w:szCs w:val="22"/>
              </w:rPr>
              <w:t>Prozesslandschaft und Organigramm</w:t>
            </w:r>
          </w:p>
        </w:tc>
      </w:tr>
      <w:tr w:rsidR="00E10655" w:rsidRPr="00E10655" w14:paraId="445B8CD8" w14:textId="77777777" w:rsidTr="00F42E9E">
        <w:trPr>
          <w:trHeight w:val="563"/>
        </w:trPr>
        <w:tc>
          <w:tcPr>
            <w:tcW w:w="2816" w:type="dxa"/>
            <w:vMerge/>
            <w:hideMark/>
          </w:tcPr>
          <w:p w14:paraId="4485DEDF"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5EC3FABC" w14:textId="610ACC4E"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1F76E374"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2F0094DC" w14:textId="77777777" w:rsidR="00E10655" w:rsidRPr="00E10655" w:rsidRDefault="00E10655" w:rsidP="00E10655">
            <w:pPr>
              <w:rPr>
                <w:rFonts w:asciiTheme="minorHAnsi" w:hAnsiTheme="minorHAnsi" w:cstheme="minorHAnsi"/>
                <w:color w:val="000000"/>
                <w:sz w:val="22"/>
                <w:szCs w:val="22"/>
              </w:rPr>
            </w:pPr>
          </w:p>
        </w:tc>
      </w:tr>
      <w:tr w:rsidR="00E10655" w:rsidRPr="00E10655" w14:paraId="0E21B4AB" w14:textId="77777777" w:rsidTr="00F42E9E">
        <w:trPr>
          <w:trHeight w:val="563"/>
        </w:trPr>
        <w:tc>
          <w:tcPr>
            <w:tcW w:w="2816" w:type="dxa"/>
            <w:vMerge/>
            <w:hideMark/>
          </w:tcPr>
          <w:p w14:paraId="07371AE8"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149331C8" w14:textId="77777777"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80FE0FD" w14:textId="1ABB0A9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44373848"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1576EAFD" w14:textId="77777777" w:rsidR="00E10655" w:rsidRPr="00E10655" w:rsidRDefault="00E10655" w:rsidP="00E10655">
            <w:pPr>
              <w:rPr>
                <w:rFonts w:asciiTheme="minorHAnsi" w:hAnsiTheme="minorHAnsi" w:cstheme="minorHAnsi"/>
                <w:color w:val="000000"/>
                <w:sz w:val="22"/>
                <w:szCs w:val="22"/>
              </w:rPr>
            </w:pPr>
          </w:p>
        </w:tc>
      </w:tr>
      <w:tr w:rsidR="00E10655" w:rsidRPr="00E10655" w14:paraId="6D457115" w14:textId="77777777" w:rsidTr="00F42E9E">
        <w:trPr>
          <w:trHeight w:val="563"/>
        </w:trPr>
        <w:tc>
          <w:tcPr>
            <w:tcW w:w="2816" w:type="dxa"/>
            <w:vMerge w:val="restart"/>
            <w:hideMark/>
          </w:tcPr>
          <w:p w14:paraId="3E1CC5E9"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Verfahren, wie das Unternehmen Qualitätspolitik und Qualitätsziele festlegt und regelmäßig überprüft.</w:t>
            </w:r>
          </w:p>
        </w:tc>
        <w:tc>
          <w:tcPr>
            <w:tcW w:w="2061" w:type="dxa"/>
            <w:hideMark/>
          </w:tcPr>
          <w:p w14:paraId="70E1418D" w14:textId="13882706"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0C9CAA1F"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71373050" w14:textId="54567EB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r w:rsidR="004337AE">
              <w:rPr>
                <w:rFonts w:asciiTheme="minorHAnsi" w:hAnsiTheme="minorHAnsi" w:cstheme="minorHAnsi"/>
                <w:color w:val="000000"/>
                <w:sz w:val="22"/>
                <w:szCs w:val="22"/>
              </w:rPr>
              <w:t>Wiederholt sich hier. Dafür gibt es den Prozess Zielfestlegung und den Prozess Managementbewertung</w:t>
            </w:r>
          </w:p>
        </w:tc>
      </w:tr>
      <w:tr w:rsidR="00E10655" w:rsidRPr="00E10655" w14:paraId="08056035" w14:textId="77777777" w:rsidTr="00F42E9E">
        <w:trPr>
          <w:trHeight w:val="563"/>
        </w:trPr>
        <w:tc>
          <w:tcPr>
            <w:tcW w:w="2816" w:type="dxa"/>
            <w:vMerge/>
            <w:hideMark/>
          </w:tcPr>
          <w:p w14:paraId="1C1034EF"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34CB6381" w14:textId="6744B54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79B52BEB"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3662D154" w14:textId="77777777" w:rsidR="00E10655" w:rsidRPr="00E10655" w:rsidRDefault="00E10655" w:rsidP="00E10655">
            <w:pPr>
              <w:rPr>
                <w:rFonts w:asciiTheme="minorHAnsi" w:hAnsiTheme="minorHAnsi" w:cstheme="minorHAnsi"/>
                <w:color w:val="000000"/>
                <w:sz w:val="22"/>
                <w:szCs w:val="22"/>
              </w:rPr>
            </w:pPr>
          </w:p>
        </w:tc>
      </w:tr>
      <w:tr w:rsidR="00E10655" w:rsidRPr="00E10655" w14:paraId="08EA24B3" w14:textId="77777777" w:rsidTr="00F42E9E">
        <w:trPr>
          <w:trHeight w:val="563"/>
        </w:trPr>
        <w:tc>
          <w:tcPr>
            <w:tcW w:w="2816" w:type="dxa"/>
            <w:vMerge/>
            <w:hideMark/>
          </w:tcPr>
          <w:p w14:paraId="514878D1"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068768FC" w14:textId="2C2823B4"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44FC02B" w14:textId="33B01E4E"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628C0E1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32051B04" w14:textId="77777777" w:rsidR="00E10655" w:rsidRPr="00E10655" w:rsidRDefault="00E10655" w:rsidP="00E10655">
            <w:pPr>
              <w:rPr>
                <w:rFonts w:asciiTheme="minorHAnsi" w:hAnsiTheme="minorHAnsi" w:cstheme="minorHAnsi"/>
                <w:color w:val="000000"/>
                <w:sz w:val="22"/>
                <w:szCs w:val="22"/>
              </w:rPr>
            </w:pPr>
          </w:p>
        </w:tc>
      </w:tr>
      <w:tr w:rsidR="00E10655" w:rsidRPr="00E10655" w14:paraId="72BADC8A" w14:textId="77777777" w:rsidTr="00F42E9E">
        <w:trPr>
          <w:trHeight w:val="563"/>
        </w:trPr>
        <w:tc>
          <w:tcPr>
            <w:tcW w:w="2816" w:type="dxa"/>
            <w:vMerge w:val="restart"/>
            <w:hideMark/>
          </w:tcPr>
          <w:p w14:paraId="7B66434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Nachweis eines zielorientierten    Konzepts zur Qualifizierung und Fortbildung der Leitung und der Lehr-  und Fachkräfte,</w:t>
            </w:r>
          </w:p>
        </w:tc>
        <w:tc>
          <w:tcPr>
            <w:tcW w:w="2061" w:type="dxa"/>
            <w:hideMark/>
          </w:tcPr>
          <w:p w14:paraId="1D2FB11E" w14:textId="527875E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49AA99E6"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4D117A3A" w14:textId="10930992" w:rsid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r w:rsidR="004337AE">
              <w:rPr>
                <w:rFonts w:asciiTheme="minorHAnsi" w:hAnsiTheme="minorHAnsi" w:cstheme="minorHAnsi"/>
                <w:color w:val="000000"/>
                <w:sz w:val="22"/>
                <w:szCs w:val="22"/>
              </w:rPr>
              <w:t>Prozess Fortbildung von Mitarbeitern</w:t>
            </w:r>
          </w:p>
          <w:p w14:paraId="30DEE9C4" w14:textId="28AE0389" w:rsidR="004337AE" w:rsidRP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Schulungsplan, Teilnahmebescheinigung und Bewertung der Fortbildung durch die Mitarbeiter</w:t>
            </w:r>
          </w:p>
        </w:tc>
      </w:tr>
      <w:tr w:rsidR="00E10655" w:rsidRPr="00E10655" w14:paraId="6480FF77" w14:textId="77777777" w:rsidTr="00F42E9E">
        <w:trPr>
          <w:trHeight w:val="563"/>
        </w:trPr>
        <w:tc>
          <w:tcPr>
            <w:tcW w:w="2816" w:type="dxa"/>
            <w:vMerge/>
            <w:hideMark/>
          </w:tcPr>
          <w:p w14:paraId="05ABA042"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242FBCD9" w14:textId="4CC35A95"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566CA58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21160315" w14:textId="77777777" w:rsidR="00E10655" w:rsidRPr="00E10655" w:rsidRDefault="00E10655" w:rsidP="00E10655">
            <w:pPr>
              <w:rPr>
                <w:rFonts w:asciiTheme="minorHAnsi" w:hAnsiTheme="minorHAnsi" w:cstheme="minorHAnsi"/>
                <w:color w:val="000000"/>
                <w:sz w:val="22"/>
                <w:szCs w:val="22"/>
              </w:rPr>
            </w:pPr>
          </w:p>
        </w:tc>
      </w:tr>
      <w:tr w:rsidR="00E10655" w:rsidRPr="00E10655" w14:paraId="204BA5D3" w14:textId="77777777" w:rsidTr="00F42E9E">
        <w:trPr>
          <w:trHeight w:val="563"/>
        </w:trPr>
        <w:tc>
          <w:tcPr>
            <w:tcW w:w="2816" w:type="dxa"/>
            <w:vMerge/>
            <w:hideMark/>
          </w:tcPr>
          <w:p w14:paraId="43D552F8"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34ACD236" w14:textId="2A8ED378"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9DCCCA8" w14:textId="464A8A6A"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56A43DB2"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75DFA862" w14:textId="77777777" w:rsidR="00E10655" w:rsidRPr="00E10655" w:rsidRDefault="00E10655" w:rsidP="00E10655">
            <w:pPr>
              <w:rPr>
                <w:rFonts w:asciiTheme="minorHAnsi" w:hAnsiTheme="minorHAnsi" w:cstheme="minorHAnsi"/>
                <w:color w:val="000000"/>
                <w:sz w:val="22"/>
                <w:szCs w:val="22"/>
              </w:rPr>
            </w:pPr>
          </w:p>
        </w:tc>
      </w:tr>
      <w:tr w:rsidR="00E10655" w:rsidRPr="00E10655" w14:paraId="4136848A" w14:textId="77777777" w:rsidTr="00F42E9E">
        <w:trPr>
          <w:trHeight w:val="563"/>
        </w:trPr>
        <w:tc>
          <w:tcPr>
            <w:tcW w:w="2816" w:type="dxa"/>
            <w:vMerge w:val="restart"/>
            <w:hideMark/>
          </w:tcPr>
          <w:p w14:paraId="11254AA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Konzeption zur Personalentwicklung mit Aussagen zur Fort- und Weiterbildung und zur Personalpolitik.</w:t>
            </w:r>
          </w:p>
        </w:tc>
        <w:tc>
          <w:tcPr>
            <w:tcW w:w="2061" w:type="dxa"/>
            <w:hideMark/>
          </w:tcPr>
          <w:p w14:paraId="5EAC8DBA" w14:textId="5AD70ED3"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1CC5FBDA"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630A8696" w14:textId="77777777" w:rsid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Wiederholt sich: Prozess Fortbildung von Mitarbeitern</w:t>
            </w:r>
          </w:p>
          <w:p w14:paraId="197532BE" w14:textId="77777777" w:rsidR="004337AE" w:rsidRDefault="004337AE" w:rsidP="00E10655">
            <w:pPr>
              <w:rPr>
                <w:rFonts w:asciiTheme="minorHAnsi" w:hAnsiTheme="minorHAnsi" w:cstheme="minorHAnsi"/>
                <w:color w:val="000000"/>
                <w:sz w:val="22"/>
                <w:szCs w:val="22"/>
              </w:rPr>
            </w:pPr>
          </w:p>
          <w:p w14:paraId="38FF9863" w14:textId="317CBD41" w:rsidR="004337AE"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Prozess Teamgespräche</w:t>
            </w:r>
          </w:p>
          <w:p w14:paraId="219F910E" w14:textId="77777777" w:rsidR="004337AE"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Ggf. noch Mitarbeitergespräche? Einstellung neuer Mitarbeiter?</w:t>
            </w:r>
          </w:p>
          <w:p w14:paraId="725BA785" w14:textId="09C6E915" w:rsidR="004337AE" w:rsidRP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Schreiben Sie ruhig weitere Prozesse, die Ihnen wichtig sind.</w:t>
            </w:r>
          </w:p>
        </w:tc>
      </w:tr>
      <w:tr w:rsidR="00E10655" w:rsidRPr="00E10655" w14:paraId="49D36AB3" w14:textId="77777777" w:rsidTr="00F42E9E">
        <w:trPr>
          <w:trHeight w:val="563"/>
        </w:trPr>
        <w:tc>
          <w:tcPr>
            <w:tcW w:w="2816" w:type="dxa"/>
            <w:vMerge/>
            <w:hideMark/>
          </w:tcPr>
          <w:p w14:paraId="63877946"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5F4455C8" w14:textId="20F92A69"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5B9BD450"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042CE82B" w14:textId="77777777" w:rsidR="00E10655" w:rsidRPr="00E10655" w:rsidRDefault="00E10655" w:rsidP="00E10655">
            <w:pPr>
              <w:rPr>
                <w:rFonts w:asciiTheme="minorHAnsi" w:hAnsiTheme="minorHAnsi" w:cstheme="minorHAnsi"/>
                <w:color w:val="000000"/>
                <w:sz w:val="22"/>
                <w:szCs w:val="22"/>
              </w:rPr>
            </w:pPr>
          </w:p>
        </w:tc>
      </w:tr>
      <w:tr w:rsidR="00E10655" w:rsidRPr="00E10655" w14:paraId="6D6BF424" w14:textId="77777777" w:rsidTr="00F42E9E">
        <w:trPr>
          <w:trHeight w:val="563"/>
        </w:trPr>
        <w:tc>
          <w:tcPr>
            <w:tcW w:w="2816" w:type="dxa"/>
            <w:vMerge/>
            <w:hideMark/>
          </w:tcPr>
          <w:p w14:paraId="4EB12DE4"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15073E20" w14:textId="2AF1779F"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7E3A6DFF" w14:textId="5BC7A4B9"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229ADE9A"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2A5A834D" w14:textId="77777777" w:rsidR="00E10655" w:rsidRPr="00E10655" w:rsidRDefault="00E10655" w:rsidP="00E10655">
            <w:pPr>
              <w:rPr>
                <w:rFonts w:asciiTheme="minorHAnsi" w:hAnsiTheme="minorHAnsi" w:cstheme="minorHAnsi"/>
                <w:color w:val="000000"/>
                <w:sz w:val="22"/>
                <w:szCs w:val="22"/>
              </w:rPr>
            </w:pPr>
          </w:p>
        </w:tc>
      </w:tr>
      <w:tr w:rsidR="00E10655" w:rsidRPr="00E10655" w14:paraId="17A2F519" w14:textId="77777777" w:rsidTr="00F42E9E">
        <w:trPr>
          <w:trHeight w:val="563"/>
        </w:trPr>
        <w:tc>
          <w:tcPr>
            <w:tcW w:w="2816" w:type="dxa"/>
            <w:vMerge w:val="restart"/>
            <w:hideMark/>
          </w:tcPr>
          <w:p w14:paraId="6181FABE"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Bedarfsermittlung an Schulungen des Personals.</w:t>
            </w:r>
          </w:p>
        </w:tc>
        <w:tc>
          <w:tcPr>
            <w:tcW w:w="2061" w:type="dxa"/>
            <w:hideMark/>
          </w:tcPr>
          <w:p w14:paraId="527D39FE" w14:textId="2CE42126"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29269F7D"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49C14C8F" w14:textId="6762E6E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r w:rsidR="004337AE" w:rsidRPr="004337AE">
              <w:rPr>
                <w:rFonts w:asciiTheme="minorHAnsi" w:hAnsiTheme="minorHAnsi" w:cstheme="minorHAnsi"/>
                <w:color w:val="000000"/>
                <w:sz w:val="22"/>
                <w:szCs w:val="22"/>
              </w:rPr>
              <w:t>: Prozess Fortbildung von Mitarbeitern</w:t>
            </w:r>
          </w:p>
        </w:tc>
      </w:tr>
      <w:tr w:rsidR="00E10655" w:rsidRPr="00E10655" w14:paraId="50038E66" w14:textId="77777777" w:rsidTr="00F42E9E">
        <w:trPr>
          <w:trHeight w:val="563"/>
        </w:trPr>
        <w:tc>
          <w:tcPr>
            <w:tcW w:w="2816" w:type="dxa"/>
            <w:vMerge/>
            <w:hideMark/>
          </w:tcPr>
          <w:p w14:paraId="61A1902E"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0E251539" w14:textId="7772C7FD"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3FABDD63"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3F58E2DA" w14:textId="77777777" w:rsidR="00E10655" w:rsidRPr="00E10655" w:rsidRDefault="00E10655" w:rsidP="00E10655">
            <w:pPr>
              <w:rPr>
                <w:rFonts w:asciiTheme="minorHAnsi" w:hAnsiTheme="minorHAnsi" w:cstheme="minorHAnsi"/>
                <w:color w:val="000000"/>
                <w:sz w:val="22"/>
                <w:szCs w:val="22"/>
              </w:rPr>
            </w:pPr>
          </w:p>
        </w:tc>
      </w:tr>
      <w:tr w:rsidR="00E10655" w:rsidRPr="00E10655" w14:paraId="31F0C71C" w14:textId="77777777" w:rsidTr="00F42E9E">
        <w:trPr>
          <w:trHeight w:val="563"/>
        </w:trPr>
        <w:tc>
          <w:tcPr>
            <w:tcW w:w="2816" w:type="dxa"/>
            <w:vMerge/>
            <w:hideMark/>
          </w:tcPr>
          <w:p w14:paraId="337ACAA7"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47E371E1" w14:textId="77777777"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08BD3C37" w14:textId="3389C8A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5EBBD1C3"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666B0020" w14:textId="77777777" w:rsidR="00E10655" w:rsidRPr="00E10655" w:rsidRDefault="00E10655" w:rsidP="00E10655">
            <w:pPr>
              <w:rPr>
                <w:rFonts w:asciiTheme="minorHAnsi" w:hAnsiTheme="minorHAnsi" w:cstheme="minorHAnsi"/>
                <w:color w:val="000000"/>
                <w:sz w:val="22"/>
                <w:szCs w:val="22"/>
              </w:rPr>
            </w:pPr>
          </w:p>
        </w:tc>
      </w:tr>
      <w:tr w:rsidR="00E10655" w:rsidRPr="00E10655" w14:paraId="5872B4F2" w14:textId="77777777" w:rsidTr="00F42E9E">
        <w:trPr>
          <w:trHeight w:val="563"/>
        </w:trPr>
        <w:tc>
          <w:tcPr>
            <w:tcW w:w="2816" w:type="dxa"/>
            <w:vMerge w:val="restart"/>
            <w:hideMark/>
          </w:tcPr>
          <w:p w14:paraId="7D133DD5"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Beurteilung der Wirksamkeit der durchgeführten Qualifizierung.</w:t>
            </w:r>
          </w:p>
        </w:tc>
        <w:tc>
          <w:tcPr>
            <w:tcW w:w="2061" w:type="dxa"/>
            <w:hideMark/>
          </w:tcPr>
          <w:p w14:paraId="66380B37" w14:textId="0F2FC9F8"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erfüllt</w:t>
            </w:r>
          </w:p>
        </w:tc>
        <w:tc>
          <w:tcPr>
            <w:tcW w:w="839" w:type="dxa"/>
            <w:hideMark/>
          </w:tcPr>
          <w:p w14:paraId="0F131A1F"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val="restart"/>
            <w:hideMark/>
          </w:tcPr>
          <w:p w14:paraId="5294E8FE" w14:textId="77777777" w:rsid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p w14:paraId="6ADDC245" w14:textId="079380D0" w:rsidR="004337AE" w:rsidRPr="00E10655" w:rsidRDefault="004337AE" w:rsidP="00E10655">
            <w:pPr>
              <w:rPr>
                <w:rFonts w:asciiTheme="minorHAnsi" w:hAnsiTheme="minorHAnsi" w:cstheme="minorHAnsi"/>
                <w:color w:val="000000"/>
                <w:sz w:val="22"/>
                <w:szCs w:val="22"/>
              </w:rPr>
            </w:pPr>
            <w:r>
              <w:rPr>
                <w:rFonts w:asciiTheme="minorHAnsi" w:hAnsiTheme="minorHAnsi" w:cstheme="minorHAnsi"/>
                <w:color w:val="000000"/>
                <w:sz w:val="22"/>
                <w:szCs w:val="22"/>
              </w:rPr>
              <w:t>Bewertung der Schulung</w:t>
            </w:r>
          </w:p>
        </w:tc>
      </w:tr>
      <w:tr w:rsidR="00E10655" w:rsidRPr="00E10655" w14:paraId="72DE6A9D" w14:textId="77777777" w:rsidTr="00F42E9E">
        <w:trPr>
          <w:trHeight w:val="563"/>
        </w:trPr>
        <w:tc>
          <w:tcPr>
            <w:tcW w:w="2816" w:type="dxa"/>
            <w:vMerge/>
            <w:hideMark/>
          </w:tcPr>
          <w:p w14:paraId="439486B3"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34005240" w14:textId="0C87DD45"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nicht erfüllt</w:t>
            </w:r>
          </w:p>
        </w:tc>
        <w:tc>
          <w:tcPr>
            <w:tcW w:w="839" w:type="dxa"/>
            <w:hideMark/>
          </w:tcPr>
          <w:p w14:paraId="0B603732"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053239C2" w14:textId="77777777" w:rsidR="00E10655" w:rsidRPr="00E10655" w:rsidRDefault="00E10655" w:rsidP="00E10655">
            <w:pPr>
              <w:rPr>
                <w:rFonts w:asciiTheme="minorHAnsi" w:hAnsiTheme="minorHAnsi" w:cstheme="minorHAnsi"/>
                <w:color w:val="000000"/>
                <w:sz w:val="22"/>
                <w:szCs w:val="22"/>
              </w:rPr>
            </w:pPr>
          </w:p>
        </w:tc>
      </w:tr>
      <w:tr w:rsidR="00E10655" w:rsidRPr="00E10655" w14:paraId="7661FF4A" w14:textId="77777777" w:rsidTr="00F42E9E">
        <w:trPr>
          <w:trHeight w:val="563"/>
        </w:trPr>
        <w:tc>
          <w:tcPr>
            <w:tcW w:w="2816" w:type="dxa"/>
            <w:vMerge/>
            <w:hideMark/>
          </w:tcPr>
          <w:p w14:paraId="59AD1081" w14:textId="77777777" w:rsidR="00E10655" w:rsidRPr="00E10655" w:rsidRDefault="00E10655" w:rsidP="00E10655">
            <w:pPr>
              <w:rPr>
                <w:rFonts w:asciiTheme="minorHAnsi" w:hAnsiTheme="minorHAnsi" w:cstheme="minorHAnsi"/>
                <w:color w:val="000000"/>
                <w:sz w:val="22"/>
                <w:szCs w:val="22"/>
              </w:rPr>
            </w:pPr>
          </w:p>
        </w:tc>
        <w:tc>
          <w:tcPr>
            <w:tcW w:w="2061" w:type="dxa"/>
            <w:hideMark/>
          </w:tcPr>
          <w:p w14:paraId="03DD56AA" w14:textId="4024B4BC" w:rsidR="00E10655" w:rsidRPr="00CC1A61"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F5F0E49" w14:textId="64509E7F"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potential</w:t>
            </w:r>
          </w:p>
        </w:tc>
        <w:tc>
          <w:tcPr>
            <w:tcW w:w="839" w:type="dxa"/>
            <w:hideMark/>
          </w:tcPr>
          <w:p w14:paraId="5CB3F629" w14:textId="77777777" w:rsidR="00E10655" w:rsidRPr="00E10655" w:rsidRDefault="00E10655" w:rsidP="00E10655">
            <w:pPr>
              <w:rPr>
                <w:rFonts w:asciiTheme="minorHAnsi" w:hAnsiTheme="minorHAnsi" w:cstheme="minorHAnsi"/>
                <w:color w:val="000000"/>
                <w:sz w:val="22"/>
                <w:szCs w:val="22"/>
              </w:rPr>
            </w:pPr>
            <w:r w:rsidRPr="00E10655">
              <w:rPr>
                <w:rFonts w:asciiTheme="minorHAnsi" w:hAnsiTheme="minorHAnsi" w:cstheme="minorHAnsi"/>
                <w:color w:val="000000"/>
                <w:sz w:val="22"/>
                <w:szCs w:val="22"/>
              </w:rPr>
              <w:t> </w:t>
            </w:r>
          </w:p>
        </w:tc>
        <w:tc>
          <w:tcPr>
            <w:tcW w:w="4065" w:type="dxa"/>
            <w:vMerge/>
            <w:hideMark/>
          </w:tcPr>
          <w:p w14:paraId="7EF77575" w14:textId="77777777" w:rsidR="00E10655" w:rsidRPr="00E10655" w:rsidRDefault="00E10655" w:rsidP="00E10655">
            <w:pPr>
              <w:rPr>
                <w:rFonts w:asciiTheme="minorHAnsi" w:hAnsiTheme="minorHAnsi" w:cstheme="minorHAnsi"/>
                <w:color w:val="000000"/>
                <w:sz w:val="22"/>
                <w:szCs w:val="22"/>
              </w:rPr>
            </w:pPr>
          </w:p>
        </w:tc>
      </w:tr>
      <w:tr w:rsidR="00F42E9E" w:rsidRPr="00F42E9E" w14:paraId="5892ADB3" w14:textId="77777777" w:rsidTr="00F42E9E">
        <w:trPr>
          <w:trHeight w:val="563"/>
        </w:trPr>
        <w:tc>
          <w:tcPr>
            <w:tcW w:w="2816" w:type="dxa"/>
            <w:vMerge w:val="restart"/>
            <w:hideMark/>
          </w:tcPr>
          <w:p w14:paraId="0263146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Dokumentation zu Zielvereinbarungen, einschließlich der Messung der Zielerreichung und der Steuerung fortlaufender Optimierungsprozesse auf Grundlage erhobener Kennzahlen und Indikatoren.</w:t>
            </w:r>
          </w:p>
        </w:tc>
        <w:tc>
          <w:tcPr>
            <w:tcW w:w="2061" w:type="dxa"/>
            <w:hideMark/>
          </w:tcPr>
          <w:p w14:paraId="2E1150C3" w14:textId="75E1A3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695410E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591A1489" w14:textId="480F9733"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r w:rsidR="004337AE">
              <w:rPr>
                <w:rFonts w:asciiTheme="minorHAnsi" w:hAnsiTheme="minorHAnsi" w:cstheme="minorHAnsi"/>
                <w:color w:val="000000"/>
                <w:sz w:val="22"/>
                <w:szCs w:val="22"/>
              </w:rPr>
              <w:t>Bewertete Ziele auf Erreichung mit den erhobenen Kennzahlen zum Abbruch, der Vermittlung, der Zufriedenheit….</w:t>
            </w:r>
          </w:p>
        </w:tc>
      </w:tr>
      <w:tr w:rsidR="00F42E9E" w:rsidRPr="00F42E9E" w14:paraId="45EA1052" w14:textId="77777777" w:rsidTr="00F42E9E">
        <w:trPr>
          <w:trHeight w:val="563"/>
        </w:trPr>
        <w:tc>
          <w:tcPr>
            <w:tcW w:w="2816" w:type="dxa"/>
            <w:vMerge/>
            <w:hideMark/>
          </w:tcPr>
          <w:p w14:paraId="0E1E9561"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6556C8D" w14:textId="46A31059"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6322D8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E0A22E8" w14:textId="77777777" w:rsidR="00F42E9E" w:rsidRPr="00F42E9E" w:rsidRDefault="00F42E9E" w:rsidP="00F42E9E">
            <w:pPr>
              <w:rPr>
                <w:rFonts w:asciiTheme="minorHAnsi" w:hAnsiTheme="minorHAnsi" w:cstheme="minorHAnsi"/>
                <w:color w:val="000000"/>
                <w:sz w:val="22"/>
                <w:szCs w:val="22"/>
              </w:rPr>
            </w:pPr>
          </w:p>
        </w:tc>
      </w:tr>
      <w:tr w:rsidR="00F42E9E" w:rsidRPr="00F42E9E" w14:paraId="4645D87C" w14:textId="77777777" w:rsidTr="00F42E9E">
        <w:trPr>
          <w:trHeight w:val="563"/>
        </w:trPr>
        <w:tc>
          <w:tcPr>
            <w:tcW w:w="2816" w:type="dxa"/>
            <w:vMerge/>
            <w:hideMark/>
          </w:tcPr>
          <w:p w14:paraId="3F810529"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BC5ADE3" w14:textId="3F85B99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3AFDAE6" w14:textId="2023E2E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C6D7DB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F7C1531" w14:textId="77777777" w:rsidR="00F42E9E" w:rsidRPr="00F42E9E" w:rsidRDefault="00F42E9E" w:rsidP="00F42E9E">
            <w:pPr>
              <w:rPr>
                <w:rFonts w:asciiTheme="minorHAnsi" w:hAnsiTheme="minorHAnsi" w:cstheme="minorHAnsi"/>
                <w:color w:val="000000"/>
                <w:sz w:val="22"/>
                <w:szCs w:val="22"/>
              </w:rPr>
            </w:pPr>
          </w:p>
        </w:tc>
      </w:tr>
      <w:tr w:rsidR="00F42E9E" w:rsidRPr="00F42E9E" w14:paraId="1309D7B3" w14:textId="77777777" w:rsidTr="00F42E9E">
        <w:trPr>
          <w:trHeight w:val="563"/>
        </w:trPr>
        <w:tc>
          <w:tcPr>
            <w:tcW w:w="2816" w:type="dxa"/>
            <w:vMerge w:val="restart"/>
            <w:hideMark/>
          </w:tcPr>
          <w:p w14:paraId="008EE52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Aktuelle und messbare Unternehmens- und Qualitätsziele unter Darlegung der daran Beteiligten.</w:t>
            </w:r>
          </w:p>
        </w:tc>
        <w:tc>
          <w:tcPr>
            <w:tcW w:w="2061" w:type="dxa"/>
            <w:hideMark/>
          </w:tcPr>
          <w:p w14:paraId="04FA471D" w14:textId="1A70360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1086E8A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296ECDE" w14:textId="674424E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r w:rsidR="004337AE">
              <w:rPr>
                <w:rFonts w:asciiTheme="minorHAnsi" w:hAnsiTheme="minorHAnsi" w:cstheme="minorHAnsi"/>
                <w:color w:val="000000"/>
                <w:sz w:val="22"/>
                <w:szCs w:val="22"/>
              </w:rPr>
              <w:t>Formular Ziele mit den Personen, die für die Zielerreichung genannt wurden.</w:t>
            </w:r>
          </w:p>
        </w:tc>
      </w:tr>
      <w:tr w:rsidR="00F42E9E" w:rsidRPr="00F42E9E" w14:paraId="5EF54A10" w14:textId="77777777" w:rsidTr="00F42E9E">
        <w:trPr>
          <w:trHeight w:val="563"/>
        </w:trPr>
        <w:tc>
          <w:tcPr>
            <w:tcW w:w="2816" w:type="dxa"/>
            <w:vMerge/>
            <w:hideMark/>
          </w:tcPr>
          <w:p w14:paraId="7BA4ABE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764318E" w14:textId="0D9F0D7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9CE170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2569740" w14:textId="77777777" w:rsidR="00F42E9E" w:rsidRPr="00F42E9E" w:rsidRDefault="00F42E9E" w:rsidP="00F42E9E">
            <w:pPr>
              <w:rPr>
                <w:rFonts w:asciiTheme="minorHAnsi" w:hAnsiTheme="minorHAnsi" w:cstheme="minorHAnsi"/>
                <w:color w:val="000000"/>
                <w:sz w:val="22"/>
                <w:szCs w:val="22"/>
              </w:rPr>
            </w:pPr>
          </w:p>
        </w:tc>
      </w:tr>
      <w:tr w:rsidR="00F42E9E" w:rsidRPr="00F42E9E" w14:paraId="599FB41F" w14:textId="77777777" w:rsidTr="00F42E9E">
        <w:trPr>
          <w:trHeight w:val="563"/>
        </w:trPr>
        <w:tc>
          <w:tcPr>
            <w:tcW w:w="2816" w:type="dxa"/>
            <w:vMerge/>
            <w:hideMark/>
          </w:tcPr>
          <w:p w14:paraId="03274386"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B0E248F" w14:textId="35E5DC6E"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14561AE3" w14:textId="47F91E59"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46523A9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B9E0E84" w14:textId="77777777" w:rsidR="00F42E9E" w:rsidRPr="00F42E9E" w:rsidRDefault="00F42E9E" w:rsidP="00F42E9E">
            <w:pPr>
              <w:rPr>
                <w:rFonts w:asciiTheme="minorHAnsi" w:hAnsiTheme="minorHAnsi" w:cstheme="minorHAnsi"/>
                <w:color w:val="000000"/>
                <w:sz w:val="22"/>
                <w:szCs w:val="22"/>
              </w:rPr>
            </w:pPr>
          </w:p>
        </w:tc>
      </w:tr>
      <w:tr w:rsidR="00F42E9E" w:rsidRPr="00F42E9E" w14:paraId="3C996186" w14:textId="77777777" w:rsidTr="00F42E9E">
        <w:trPr>
          <w:trHeight w:val="563"/>
        </w:trPr>
        <w:tc>
          <w:tcPr>
            <w:tcW w:w="2816" w:type="dxa"/>
            <w:vMerge w:val="restart"/>
            <w:hideMark/>
          </w:tcPr>
          <w:p w14:paraId="5ECDDEC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Regelmäßige Überprüfung der Zielerreichung.</w:t>
            </w:r>
          </w:p>
        </w:tc>
        <w:tc>
          <w:tcPr>
            <w:tcW w:w="2061" w:type="dxa"/>
            <w:hideMark/>
          </w:tcPr>
          <w:p w14:paraId="1AE7759F" w14:textId="0B97E82A"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C9810A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0C2CF59" w14:textId="17A56DAB"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r w:rsidR="004337AE">
              <w:rPr>
                <w:rFonts w:asciiTheme="minorHAnsi" w:hAnsiTheme="minorHAnsi" w:cstheme="minorHAnsi"/>
                <w:color w:val="000000"/>
                <w:sz w:val="22"/>
                <w:szCs w:val="22"/>
              </w:rPr>
              <w:t>Verschiedene Daten zur Überprüfung der Ziele – auch im Formular Ziele</w:t>
            </w:r>
          </w:p>
        </w:tc>
      </w:tr>
      <w:tr w:rsidR="00F42E9E" w:rsidRPr="00F42E9E" w14:paraId="774F54CB" w14:textId="77777777" w:rsidTr="00F42E9E">
        <w:trPr>
          <w:trHeight w:val="563"/>
        </w:trPr>
        <w:tc>
          <w:tcPr>
            <w:tcW w:w="2816" w:type="dxa"/>
            <w:vMerge/>
            <w:hideMark/>
          </w:tcPr>
          <w:p w14:paraId="633F2380"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841CCD4" w14:textId="5BD8FE11"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F5BA6F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A227780" w14:textId="77777777" w:rsidR="00F42E9E" w:rsidRPr="00F42E9E" w:rsidRDefault="00F42E9E" w:rsidP="00F42E9E">
            <w:pPr>
              <w:rPr>
                <w:rFonts w:asciiTheme="minorHAnsi" w:hAnsiTheme="minorHAnsi" w:cstheme="minorHAnsi"/>
                <w:color w:val="000000"/>
                <w:sz w:val="22"/>
                <w:szCs w:val="22"/>
              </w:rPr>
            </w:pPr>
          </w:p>
        </w:tc>
      </w:tr>
      <w:tr w:rsidR="00F42E9E" w:rsidRPr="00F42E9E" w14:paraId="4BB265F3" w14:textId="77777777" w:rsidTr="00F42E9E">
        <w:trPr>
          <w:trHeight w:val="563"/>
        </w:trPr>
        <w:tc>
          <w:tcPr>
            <w:tcW w:w="2816" w:type="dxa"/>
            <w:vMerge/>
            <w:hideMark/>
          </w:tcPr>
          <w:p w14:paraId="3974F425"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56CFCC21"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6C707C8" w14:textId="78E3D0D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2C82636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12CB898" w14:textId="77777777" w:rsidR="00F42E9E" w:rsidRPr="00F42E9E" w:rsidRDefault="00F42E9E" w:rsidP="00F42E9E">
            <w:pPr>
              <w:rPr>
                <w:rFonts w:asciiTheme="minorHAnsi" w:hAnsiTheme="minorHAnsi" w:cstheme="minorHAnsi"/>
                <w:color w:val="000000"/>
                <w:sz w:val="22"/>
                <w:szCs w:val="22"/>
              </w:rPr>
            </w:pPr>
          </w:p>
        </w:tc>
      </w:tr>
      <w:tr w:rsidR="00F42E9E" w:rsidRPr="00F42E9E" w14:paraId="7BD266BF" w14:textId="77777777" w:rsidTr="00F42E9E">
        <w:trPr>
          <w:trHeight w:val="563"/>
        </w:trPr>
        <w:tc>
          <w:tcPr>
            <w:tcW w:w="2816" w:type="dxa"/>
            <w:vMerge w:val="restart"/>
            <w:hideMark/>
          </w:tcPr>
          <w:p w14:paraId="15FE071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Weiterentwicklung der Ziele und der Korrekturmaßnahmen.</w:t>
            </w:r>
          </w:p>
        </w:tc>
        <w:tc>
          <w:tcPr>
            <w:tcW w:w="2061" w:type="dxa"/>
            <w:hideMark/>
          </w:tcPr>
          <w:p w14:paraId="4D633288" w14:textId="0D8C258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71966D2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2E7A5DA" w14:textId="799728FA"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r w:rsidR="004337AE">
              <w:rPr>
                <w:rFonts w:asciiTheme="minorHAnsi" w:hAnsiTheme="minorHAnsi" w:cstheme="minorHAnsi"/>
                <w:color w:val="000000"/>
                <w:sz w:val="22"/>
                <w:szCs w:val="22"/>
              </w:rPr>
              <w:t>Anpassen, wenn die Ziele nicht erreicht werden oder Maßnahmen ändern, um sie noch zu erreichen.</w:t>
            </w:r>
          </w:p>
        </w:tc>
      </w:tr>
      <w:tr w:rsidR="00F42E9E" w:rsidRPr="00F42E9E" w14:paraId="661B26D4" w14:textId="77777777" w:rsidTr="00F42E9E">
        <w:trPr>
          <w:trHeight w:val="563"/>
        </w:trPr>
        <w:tc>
          <w:tcPr>
            <w:tcW w:w="2816" w:type="dxa"/>
            <w:vMerge/>
            <w:hideMark/>
          </w:tcPr>
          <w:p w14:paraId="51BCA35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CD27D65" w14:textId="3462C1E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4221682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6A57F8E" w14:textId="77777777" w:rsidR="00F42E9E" w:rsidRPr="00F42E9E" w:rsidRDefault="00F42E9E" w:rsidP="00F42E9E">
            <w:pPr>
              <w:rPr>
                <w:rFonts w:asciiTheme="minorHAnsi" w:hAnsiTheme="minorHAnsi" w:cstheme="minorHAnsi"/>
                <w:color w:val="000000"/>
                <w:sz w:val="22"/>
                <w:szCs w:val="22"/>
              </w:rPr>
            </w:pPr>
          </w:p>
        </w:tc>
      </w:tr>
      <w:tr w:rsidR="00F42E9E" w:rsidRPr="00F42E9E" w14:paraId="64271DDE" w14:textId="77777777" w:rsidTr="00F42E9E">
        <w:trPr>
          <w:trHeight w:val="563"/>
        </w:trPr>
        <w:tc>
          <w:tcPr>
            <w:tcW w:w="2816" w:type="dxa"/>
            <w:vMerge/>
            <w:hideMark/>
          </w:tcPr>
          <w:p w14:paraId="3AAD6E5B"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BA2BE1D" w14:textId="026D1644"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A6F5CA5" w14:textId="268306A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0D41F9A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712B7EF" w14:textId="77777777" w:rsidR="00F42E9E" w:rsidRPr="00F42E9E" w:rsidRDefault="00F42E9E" w:rsidP="00F42E9E">
            <w:pPr>
              <w:rPr>
                <w:rFonts w:asciiTheme="minorHAnsi" w:hAnsiTheme="minorHAnsi" w:cstheme="minorHAnsi"/>
                <w:color w:val="000000"/>
                <w:sz w:val="22"/>
                <w:szCs w:val="22"/>
              </w:rPr>
            </w:pPr>
          </w:p>
        </w:tc>
      </w:tr>
      <w:tr w:rsidR="00F42E9E" w:rsidRPr="00F42E9E" w14:paraId="42D4CCAF" w14:textId="77777777" w:rsidTr="00F42E9E">
        <w:trPr>
          <w:trHeight w:val="563"/>
        </w:trPr>
        <w:tc>
          <w:tcPr>
            <w:tcW w:w="2816" w:type="dxa"/>
            <w:vMerge w:val="restart"/>
            <w:hideMark/>
          </w:tcPr>
          <w:p w14:paraId="7D676CF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Dokumentation zur Berücksichtigung arbeitsmarktlicher Entwicklungen bei Konzeption und Durchführung von Maßnahmen der Arbeitsförderung.</w:t>
            </w:r>
          </w:p>
        </w:tc>
        <w:tc>
          <w:tcPr>
            <w:tcW w:w="2061" w:type="dxa"/>
            <w:hideMark/>
          </w:tcPr>
          <w:p w14:paraId="03CCEB39" w14:textId="7810EF9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67689DE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37FA47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1969BE63" w14:textId="77777777" w:rsidTr="00F42E9E">
        <w:trPr>
          <w:trHeight w:val="563"/>
        </w:trPr>
        <w:tc>
          <w:tcPr>
            <w:tcW w:w="2816" w:type="dxa"/>
            <w:vMerge/>
            <w:hideMark/>
          </w:tcPr>
          <w:p w14:paraId="78BD278B"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BA2F4C3" w14:textId="2EE2CAA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05949AA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0FDF340" w14:textId="77777777" w:rsidR="00F42E9E" w:rsidRPr="00F42E9E" w:rsidRDefault="00F42E9E" w:rsidP="00F42E9E">
            <w:pPr>
              <w:rPr>
                <w:rFonts w:asciiTheme="minorHAnsi" w:hAnsiTheme="minorHAnsi" w:cstheme="minorHAnsi"/>
                <w:color w:val="000000"/>
                <w:sz w:val="22"/>
                <w:szCs w:val="22"/>
              </w:rPr>
            </w:pPr>
          </w:p>
        </w:tc>
      </w:tr>
      <w:tr w:rsidR="00F42E9E" w:rsidRPr="00F42E9E" w14:paraId="3F9C3A70" w14:textId="77777777" w:rsidTr="00F42E9E">
        <w:trPr>
          <w:trHeight w:val="563"/>
        </w:trPr>
        <w:tc>
          <w:tcPr>
            <w:tcW w:w="2816" w:type="dxa"/>
            <w:vMerge/>
            <w:hideMark/>
          </w:tcPr>
          <w:p w14:paraId="08B9912B"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1431FF1" w14:textId="77777777" w:rsid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00CC1A61">
              <w:rPr>
                <w:rFonts w:asciiTheme="minorHAnsi" w:hAnsiTheme="minorHAnsi" w:cstheme="minorHAnsi"/>
                <w:color w:val="000000"/>
                <w:sz w:val="22"/>
                <w:szCs w:val="22"/>
              </w:rPr>
              <w:t>-</w:t>
            </w:r>
          </w:p>
          <w:p w14:paraId="5202D0BF" w14:textId="02408BE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10F1D1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BDB8578" w14:textId="77777777" w:rsidR="00F42E9E" w:rsidRPr="00F42E9E" w:rsidRDefault="00F42E9E" w:rsidP="00F42E9E">
            <w:pPr>
              <w:rPr>
                <w:rFonts w:asciiTheme="minorHAnsi" w:hAnsiTheme="minorHAnsi" w:cstheme="minorHAnsi"/>
                <w:color w:val="000000"/>
                <w:sz w:val="22"/>
                <w:szCs w:val="22"/>
              </w:rPr>
            </w:pPr>
          </w:p>
        </w:tc>
      </w:tr>
      <w:tr w:rsidR="00F42E9E" w:rsidRPr="00F42E9E" w14:paraId="3E41B5A8" w14:textId="77777777" w:rsidTr="00F42E9E">
        <w:trPr>
          <w:trHeight w:val="563"/>
        </w:trPr>
        <w:tc>
          <w:tcPr>
            <w:tcW w:w="2816" w:type="dxa"/>
            <w:vMerge w:val="restart"/>
            <w:hideMark/>
          </w:tcPr>
          <w:p w14:paraId="677ABF7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Aktuelle und systematische Analyse des kundenrelevanten Ausbildungs- und/oder Arbeitsmarktes.</w:t>
            </w:r>
          </w:p>
        </w:tc>
        <w:tc>
          <w:tcPr>
            <w:tcW w:w="2061" w:type="dxa"/>
            <w:hideMark/>
          </w:tcPr>
          <w:p w14:paraId="6B101DD5" w14:textId="6788B7A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645559E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966F7E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34B5004F" w14:textId="77777777" w:rsidTr="00F42E9E">
        <w:trPr>
          <w:trHeight w:val="563"/>
        </w:trPr>
        <w:tc>
          <w:tcPr>
            <w:tcW w:w="2816" w:type="dxa"/>
            <w:vMerge/>
            <w:hideMark/>
          </w:tcPr>
          <w:p w14:paraId="79E2CC37"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CC14030" w14:textId="64E061D9"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CC81B9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3D886B7" w14:textId="77777777" w:rsidR="00F42E9E" w:rsidRPr="00F42E9E" w:rsidRDefault="00F42E9E" w:rsidP="00F42E9E">
            <w:pPr>
              <w:rPr>
                <w:rFonts w:asciiTheme="minorHAnsi" w:hAnsiTheme="minorHAnsi" w:cstheme="minorHAnsi"/>
                <w:color w:val="000000"/>
                <w:sz w:val="22"/>
                <w:szCs w:val="22"/>
              </w:rPr>
            </w:pPr>
          </w:p>
        </w:tc>
      </w:tr>
      <w:tr w:rsidR="00F42E9E" w:rsidRPr="00F42E9E" w14:paraId="2DF42DF3" w14:textId="77777777" w:rsidTr="00F42E9E">
        <w:trPr>
          <w:trHeight w:val="563"/>
        </w:trPr>
        <w:tc>
          <w:tcPr>
            <w:tcW w:w="2816" w:type="dxa"/>
            <w:vMerge/>
            <w:hideMark/>
          </w:tcPr>
          <w:p w14:paraId="1ED9AAC5"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975FD8C" w14:textId="56902222" w:rsid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00CC1A61">
              <w:rPr>
                <w:rFonts w:asciiTheme="minorHAnsi" w:hAnsiTheme="minorHAnsi" w:cstheme="minorHAnsi"/>
                <w:color w:val="000000"/>
                <w:sz w:val="22"/>
                <w:szCs w:val="22"/>
              </w:rPr>
              <w:t>-</w:t>
            </w:r>
          </w:p>
          <w:p w14:paraId="1F7919C4" w14:textId="71565E8B"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03DE31A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E235EAE" w14:textId="77777777" w:rsidR="00F42E9E" w:rsidRPr="00F42E9E" w:rsidRDefault="00F42E9E" w:rsidP="00F42E9E">
            <w:pPr>
              <w:rPr>
                <w:rFonts w:asciiTheme="minorHAnsi" w:hAnsiTheme="minorHAnsi" w:cstheme="minorHAnsi"/>
                <w:color w:val="000000"/>
                <w:sz w:val="22"/>
                <w:szCs w:val="22"/>
              </w:rPr>
            </w:pPr>
          </w:p>
        </w:tc>
      </w:tr>
      <w:tr w:rsidR="00F42E9E" w:rsidRPr="00F42E9E" w14:paraId="7ACEA630" w14:textId="77777777" w:rsidTr="00F42E9E">
        <w:trPr>
          <w:trHeight w:val="563"/>
        </w:trPr>
        <w:tc>
          <w:tcPr>
            <w:tcW w:w="2816" w:type="dxa"/>
            <w:vMerge w:val="restart"/>
            <w:hideMark/>
          </w:tcPr>
          <w:p w14:paraId="0B939D1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Kontinuierliche Einbeziehung der    Analyseergeb</w:t>
            </w:r>
            <w:r w:rsidRPr="00F42E9E">
              <w:rPr>
                <w:rFonts w:asciiTheme="minorHAnsi" w:hAnsiTheme="minorHAnsi" w:cstheme="minorHAnsi"/>
                <w:color w:val="000000"/>
                <w:sz w:val="22"/>
                <w:szCs w:val="22"/>
              </w:rPr>
              <w:lastRenderedPageBreak/>
              <w:t>nisse in die Maßnahmekonzeption und Maßnahmedurchführung.</w:t>
            </w:r>
          </w:p>
        </w:tc>
        <w:tc>
          <w:tcPr>
            <w:tcW w:w="2061" w:type="dxa"/>
            <w:hideMark/>
          </w:tcPr>
          <w:p w14:paraId="38FF5992" w14:textId="727A4AB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lastRenderedPageBreak/>
              <w:t>erfüllt</w:t>
            </w:r>
          </w:p>
        </w:tc>
        <w:tc>
          <w:tcPr>
            <w:tcW w:w="839" w:type="dxa"/>
            <w:hideMark/>
          </w:tcPr>
          <w:p w14:paraId="371C0F6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4A88BD3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45DE7CBB" w14:textId="77777777" w:rsidTr="00F42E9E">
        <w:trPr>
          <w:trHeight w:val="563"/>
        </w:trPr>
        <w:tc>
          <w:tcPr>
            <w:tcW w:w="2816" w:type="dxa"/>
            <w:vMerge/>
            <w:hideMark/>
          </w:tcPr>
          <w:p w14:paraId="64CA71C7"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57BC053" w14:textId="5890480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378E129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06CB812" w14:textId="77777777" w:rsidR="00F42E9E" w:rsidRPr="00F42E9E" w:rsidRDefault="00F42E9E" w:rsidP="00F42E9E">
            <w:pPr>
              <w:rPr>
                <w:rFonts w:asciiTheme="minorHAnsi" w:hAnsiTheme="minorHAnsi" w:cstheme="minorHAnsi"/>
                <w:color w:val="000000"/>
                <w:sz w:val="22"/>
                <w:szCs w:val="22"/>
              </w:rPr>
            </w:pPr>
          </w:p>
        </w:tc>
      </w:tr>
      <w:tr w:rsidR="00F42E9E" w:rsidRPr="00F42E9E" w14:paraId="22B70F67" w14:textId="77777777" w:rsidTr="00F42E9E">
        <w:trPr>
          <w:trHeight w:val="563"/>
        </w:trPr>
        <w:tc>
          <w:tcPr>
            <w:tcW w:w="2816" w:type="dxa"/>
            <w:vMerge/>
            <w:hideMark/>
          </w:tcPr>
          <w:p w14:paraId="0363E4E2"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11457BE"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A506880" w14:textId="3A3DD4AA"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69C5CB6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418B3D0" w14:textId="77777777" w:rsidR="00F42E9E" w:rsidRPr="00F42E9E" w:rsidRDefault="00F42E9E" w:rsidP="00F42E9E">
            <w:pPr>
              <w:rPr>
                <w:rFonts w:asciiTheme="minorHAnsi" w:hAnsiTheme="minorHAnsi" w:cstheme="minorHAnsi"/>
                <w:color w:val="000000"/>
                <w:sz w:val="22"/>
                <w:szCs w:val="22"/>
              </w:rPr>
            </w:pPr>
          </w:p>
        </w:tc>
      </w:tr>
      <w:tr w:rsidR="00F42E9E" w:rsidRPr="00F42E9E" w14:paraId="52EA889E" w14:textId="77777777" w:rsidTr="00F42E9E">
        <w:trPr>
          <w:trHeight w:val="563"/>
        </w:trPr>
        <w:tc>
          <w:tcPr>
            <w:tcW w:w="2816" w:type="dxa"/>
            <w:vMerge w:val="restart"/>
            <w:hideMark/>
          </w:tcPr>
          <w:p w14:paraId="63D697E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Aktuelle und systematische Analyse der kundenrelevanten Bedarfe in Bezug auf die Zielsetzung der Maßnahme.</w:t>
            </w:r>
          </w:p>
        </w:tc>
        <w:tc>
          <w:tcPr>
            <w:tcW w:w="2061" w:type="dxa"/>
            <w:hideMark/>
          </w:tcPr>
          <w:p w14:paraId="3A8EE05F" w14:textId="322946A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164279B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0F44868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78AB0E53" w14:textId="77777777" w:rsidTr="00F42E9E">
        <w:trPr>
          <w:trHeight w:val="563"/>
        </w:trPr>
        <w:tc>
          <w:tcPr>
            <w:tcW w:w="2816" w:type="dxa"/>
            <w:vMerge/>
            <w:hideMark/>
          </w:tcPr>
          <w:p w14:paraId="0A87F47C"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CBAFFC8" w14:textId="74897C3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4CF3611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FE17DFD" w14:textId="77777777" w:rsidR="00F42E9E" w:rsidRPr="00F42E9E" w:rsidRDefault="00F42E9E" w:rsidP="00F42E9E">
            <w:pPr>
              <w:rPr>
                <w:rFonts w:asciiTheme="minorHAnsi" w:hAnsiTheme="minorHAnsi" w:cstheme="minorHAnsi"/>
                <w:color w:val="000000"/>
                <w:sz w:val="22"/>
                <w:szCs w:val="22"/>
              </w:rPr>
            </w:pPr>
          </w:p>
        </w:tc>
      </w:tr>
      <w:tr w:rsidR="00F42E9E" w:rsidRPr="00F42E9E" w14:paraId="210346BE" w14:textId="77777777" w:rsidTr="00F42E9E">
        <w:trPr>
          <w:trHeight w:val="563"/>
        </w:trPr>
        <w:tc>
          <w:tcPr>
            <w:tcW w:w="2816" w:type="dxa"/>
            <w:vMerge/>
            <w:hideMark/>
          </w:tcPr>
          <w:p w14:paraId="555187ED"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53A924A" w14:textId="59703A1A"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33D88004" w14:textId="3403149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3B3E90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7FF87A2" w14:textId="77777777" w:rsidR="00F42E9E" w:rsidRPr="00F42E9E" w:rsidRDefault="00F42E9E" w:rsidP="00F42E9E">
            <w:pPr>
              <w:rPr>
                <w:rFonts w:asciiTheme="minorHAnsi" w:hAnsiTheme="minorHAnsi" w:cstheme="minorHAnsi"/>
                <w:color w:val="000000"/>
                <w:sz w:val="22"/>
                <w:szCs w:val="22"/>
              </w:rPr>
            </w:pPr>
          </w:p>
        </w:tc>
      </w:tr>
      <w:tr w:rsidR="00F42E9E" w:rsidRPr="00F42E9E" w14:paraId="591E8741" w14:textId="77777777" w:rsidTr="00F42E9E">
        <w:trPr>
          <w:trHeight w:val="563"/>
        </w:trPr>
        <w:tc>
          <w:tcPr>
            <w:tcW w:w="2816" w:type="dxa"/>
            <w:vMerge w:val="restart"/>
            <w:hideMark/>
          </w:tcPr>
          <w:p w14:paraId="317B77A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Dokumentation zu den Methoden zur Förderung der individuellen Entwicklungs-, Eingliederungs- und Lernprozesse der Teilnehmenden.</w:t>
            </w:r>
          </w:p>
        </w:tc>
        <w:tc>
          <w:tcPr>
            <w:tcW w:w="2061" w:type="dxa"/>
            <w:hideMark/>
          </w:tcPr>
          <w:p w14:paraId="68A8F4A9" w14:textId="4171E0B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4BEF8C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1D5B783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1DEF9F0D" w14:textId="77777777" w:rsidTr="00F42E9E">
        <w:trPr>
          <w:trHeight w:val="563"/>
        </w:trPr>
        <w:tc>
          <w:tcPr>
            <w:tcW w:w="2816" w:type="dxa"/>
            <w:vMerge/>
            <w:hideMark/>
          </w:tcPr>
          <w:p w14:paraId="03379CD6"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7887784" w14:textId="48C6D48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195DB82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B6E9FA7" w14:textId="77777777" w:rsidR="00F42E9E" w:rsidRPr="00F42E9E" w:rsidRDefault="00F42E9E" w:rsidP="00F42E9E">
            <w:pPr>
              <w:rPr>
                <w:rFonts w:asciiTheme="minorHAnsi" w:hAnsiTheme="minorHAnsi" w:cstheme="minorHAnsi"/>
                <w:color w:val="000000"/>
                <w:sz w:val="22"/>
                <w:szCs w:val="22"/>
              </w:rPr>
            </w:pPr>
          </w:p>
        </w:tc>
      </w:tr>
      <w:tr w:rsidR="00F42E9E" w:rsidRPr="00F42E9E" w14:paraId="5D90D3BD" w14:textId="77777777" w:rsidTr="00F42E9E">
        <w:trPr>
          <w:trHeight w:val="563"/>
        </w:trPr>
        <w:tc>
          <w:tcPr>
            <w:tcW w:w="2816" w:type="dxa"/>
            <w:vMerge/>
            <w:hideMark/>
          </w:tcPr>
          <w:p w14:paraId="0CB57B8F"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5481D84F" w14:textId="14542851" w:rsid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00CC1A61">
              <w:rPr>
                <w:rFonts w:asciiTheme="minorHAnsi" w:hAnsiTheme="minorHAnsi" w:cstheme="minorHAnsi"/>
                <w:color w:val="000000"/>
                <w:sz w:val="22"/>
                <w:szCs w:val="22"/>
              </w:rPr>
              <w:t>-</w:t>
            </w:r>
          </w:p>
          <w:p w14:paraId="2951DB84" w14:textId="1B7AE3CC"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445F242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0F9E347" w14:textId="77777777" w:rsidR="00F42E9E" w:rsidRPr="00F42E9E" w:rsidRDefault="00F42E9E" w:rsidP="00F42E9E">
            <w:pPr>
              <w:rPr>
                <w:rFonts w:asciiTheme="minorHAnsi" w:hAnsiTheme="minorHAnsi" w:cstheme="minorHAnsi"/>
                <w:color w:val="000000"/>
                <w:sz w:val="22"/>
                <w:szCs w:val="22"/>
              </w:rPr>
            </w:pPr>
          </w:p>
        </w:tc>
      </w:tr>
      <w:tr w:rsidR="00F42E9E" w:rsidRPr="00F42E9E" w14:paraId="30F4AB0E" w14:textId="77777777" w:rsidTr="00F42E9E">
        <w:trPr>
          <w:trHeight w:val="563"/>
        </w:trPr>
        <w:tc>
          <w:tcPr>
            <w:tcW w:w="2816" w:type="dxa"/>
            <w:vMerge w:val="restart"/>
            <w:hideMark/>
          </w:tcPr>
          <w:p w14:paraId="1817D54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Verfahren zur Eignungsfeststellung bei Teilnehmenden.</w:t>
            </w:r>
          </w:p>
        </w:tc>
        <w:tc>
          <w:tcPr>
            <w:tcW w:w="2061" w:type="dxa"/>
            <w:hideMark/>
          </w:tcPr>
          <w:p w14:paraId="655EA411" w14:textId="7B9B683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7AC909B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0D87E1F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2A6FC5AA" w14:textId="77777777" w:rsidTr="00F42E9E">
        <w:trPr>
          <w:trHeight w:val="563"/>
        </w:trPr>
        <w:tc>
          <w:tcPr>
            <w:tcW w:w="2816" w:type="dxa"/>
            <w:vMerge/>
            <w:hideMark/>
          </w:tcPr>
          <w:p w14:paraId="3553084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D70B374" w14:textId="13F9058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77A13D0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FB05312" w14:textId="77777777" w:rsidR="00F42E9E" w:rsidRPr="00F42E9E" w:rsidRDefault="00F42E9E" w:rsidP="00F42E9E">
            <w:pPr>
              <w:rPr>
                <w:rFonts w:asciiTheme="minorHAnsi" w:hAnsiTheme="minorHAnsi" w:cstheme="minorHAnsi"/>
                <w:color w:val="000000"/>
                <w:sz w:val="22"/>
                <w:szCs w:val="22"/>
              </w:rPr>
            </w:pPr>
          </w:p>
        </w:tc>
      </w:tr>
      <w:tr w:rsidR="00F42E9E" w:rsidRPr="00F42E9E" w14:paraId="4389BE37" w14:textId="77777777" w:rsidTr="00F42E9E">
        <w:trPr>
          <w:trHeight w:val="563"/>
        </w:trPr>
        <w:tc>
          <w:tcPr>
            <w:tcW w:w="2816" w:type="dxa"/>
            <w:vMerge/>
            <w:hideMark/>
          </w:tcPr>
          <w:p w14:paraId="1CFEC26F"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1AA74B5" w14:textId="634C392A"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xml:space="preserve"> Verbesserungs</w:t>
            </w:r>
            <w:r w:rsidRPr="00CC1A61">
              <w:rPr>
                <w:rFonts w:asciiTheme="minorHAnsi" w:hAnsiTheme="minorHAnsi" w:cstheme="minorHAnsi"/>
                <w:color w:val="000000"/>
                <w:sz w:val="22"/>
                <w:szCs w:val="22"/>
              </w:rPr>
              <w:t>-</w:t>
            </w:r>
          </w:p>
          <w:p w14:paraId="7475CE39" w14:textId="3FCAC9B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66755FD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FEB5E34" w14:textId="77777777" w:rsidR="00F42E9E" w:rsidRPr="00F42E9E" w:rsidRDefault="00F42E9E" w:rsidP="00F42E9E">
            <w:pPr>
              <w:rPr>
                <w:rFonts w:asciiTheme="minorHAnsi" w:hAnsiTheme="minorHAnsi" w:cstheme="minorHAnsi"/>
                <w:color w:val="000000"/>
                <w:sz w:val="22"/>
                <w:szCs w:val="22"/>
              </w:rPr>
            </w:pPr>
          </w:p>
        </w:tc>
      </w:tr>
      <w:tr w:rsidR="00F42E9E" w:rsidRPr="00F42E9E" w14:paraId="203252C1" w14:textId="77777777" w:rsidTr="00F42E9E">
        <w:trPr>
          <w:trHeight w:val="563"/>
        </w:trPr>
        <w:tc>
          <w:tcPr>
            <w:tcW w:w="2816" w:type="dxa"/>
            <w:vMerge w:val="restart"/>
            <w:hideMark/>
          </w:tcPr>
          <w:p w14:paraId="16532F3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Verfahren zur Herleitung von Entwicklungs-, Eingliederungs-, Lehr- und Lernzielen.</w:t>
            </w:r>
          </w:p>
        </w:tc>
        <w:tc>
          <w:tcPr>
            <w:tcW w:w="2061" w:type="dxa"/>
            <w:hideMark/>
          </w:tcPr>
          <w:p w14:paraId="1046B4F6" w14:textId="5631C9EB"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0398F76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1E578FB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551FE282" w14:textId="77777777" w:rsidTr="00F42E9E">
        <w:trPr>
          <w:trHeight w:val="563"/>
        </w:trPr>
        <w:tc>
          <w:tcPr>
            <w:tcW w:w="2816" w:type="dxa"/>
            <w:vMerge/>
            <w:hideMark/>
          </w:tcPr>
          <w:p w14:paraId="459D6AB7"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313B596" w14:textId="4F1C0D3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62A23C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9ABF696" w14:textId="77777777" w:rsidR="00F42E9E" w:rsidRPr="00F42E9E" w:rsidRDefault="00F42E9E" w:rsidP="00F42E9E">
            <w:pPr>
              <w:rPr>
                <w:rFonts w:asciiTheme="minorHAnsi" w:hAnsiTheme="minorHAnsi" w:cstheme="minorHAnsi"/>
                <w:color w:val="000000"/>
                <w:sz w:val="22"/>
                <w:szCs w:val="22"/>
              </w:rPr>
            </w:pPr>
          </w:p>
        </w:tc>
      </w:tr>
      <w:tr w:rsidR="00F42E9E" w:rsidRPr="00F42E9E" w14:paraId="238C3547" w14:textId="77777777" w:rsidTr="00F42E9E">
        <w:trPr>
          <w:trHeight w:val="563"/>
        </w:trPr>
        <w:tc>
          <w:tcPr>
            <w:tcW w:w="2816" w:type="dxa"/>
            <w:vMerge/>
            <w:hideMark/>
          </w:tcPr>
          <w:p w14:paraId="4341858B"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765F522" w14:textId="0D79EDF3"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3AD0A0D" w14:textId="6725922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6067656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9AAABC2" w14:textId="77777777" w:rsidR="00F42E9E" w:rsidRPr="00F42E9E" w:rsidRDefault="00F42E9E" w:rsidP="00F42E9E">
            <w:pPr>
              <w:rPr>
                <w:rFonts w:asciiTheme="minorHAnsi" w:hAnsiTheme="minorHAnsi" w:cstheme="minorHAnsi"/>
                <w:color w:val="000000"/>
                <w:sz w:val="22"/>
                <w:szCs w:val="22"/>
              </w:rPr>
            </w:pPr>
          </w:p>
        </w:tc>
      </w:tr>
      <w:tr w:rsidR="00F42E9E" w:rsidRPr="00F42E9E" w14:paraId="46B31DF8" w14:textId="77777777" w:rsidTr="00F42E9E">
        <w:trPr>
          <w:trHeight w:val="563"/>
        </w:trPr>
        <w:tc>
          <w:tcPr>
            <w:tcW w:w="2816" w:type="dxa"/>
            <w:vMerge w:val="restart"/>
            <w:hideMark/>
          </w:tcPr>
          <w:p w14:paraId="54E4ABC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Verfahren zur Konzeption der Maßnahmeangebote des Trägers, insbesondere auch mit Blick auf die individuellen Voraussetzungen bei den Teilnehmenden.</w:t>
            </w:r>
          </w:p>
        </w:tc>
        <w:tc>
          <w:tcPr>
            <w:tcW w:w="2061" w:type="dxa"/>
            <w:hideMark/>
          </w:tcPr>
          <w:p w14:paraId="639DBF1D" w14:textId="7861ACD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5B9979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BFA91A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631851F9" w14:textId="77777777" w:rsidTr="00F42E9E">
        <w:trPr>
          <w:trHeight w:val="563"/>
        </w:trPr>
        <w:tc>
          <w:tcPr>
            <w:tcW w:w="2816" w:type="dxa"/>
            <w:vMerge/>
            <w:hideMark/>
          </w:tcPr>
          <w:p w14:paraId="60918C8E"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ACA1F24" w14:textId="3612555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4719961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B9F2341" w14:textId="77777777" w:rsidR="00F42E9E" w:rsidRPr="00F42E9E" w:rsidRDefault="00F42E9E" w:rsidP="00F42E9E">
            <w:pPr>
              <w:rPr>
                <w:rFonts w:asciiTheme="minorHAnsi" w:hAnsiTheme="minorHAnsi" w:cstheme="minorHAnsi"/>
                <w:color w:val="000000"/>
                <w:sz w:val="22"/>
                <w:szCs w:val="22"/>
              </w:rPr>
            </w:pPr>
          </w:p>
        </w:tc>
      </w:tr>
      <w:tr w:rsidR="00F42E9E" w:rsidRPr="00F42E9E" w14:paraId="06180F27" w14:textId="77777777" w:rsidTr="00F42E9E">
        <w:trPr>
          <w:trHeight w:val="563"/>
        </w:trPr>
        <w:tc>
          <w:tcPr>
            <w:tcW w:w="2816" w:type="dxa"/>
            <w:vMerge/>
            <w:hideMark/>
          </w:tcPr>
          <w:p w14:paraId="370DA3BC"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CE34886"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14F3AD1" w14:textId="598D4D8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77901D6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EC491BE" w14:textId="77777777" w:rsidR="00F42E9E" w:rsidRPr="00F42E9E" w:rsidRDefault="00F42E9E" w:rsidP="00F42E9E">
            <w:pPr>
              <w:rPr>
                <w:rFonts w:asciiTheme="minorHAnsi" w:hAnsiTheme="minorHAnsi" w:cstheme="minorHAnsi"/>
                <w:color w:val="000000"/>
                <w:sz w:val="22"/>
                <w:szCs w:val="22"/>
              </w:rPr>
            </w:pPr>
          </w:p>
        </w:tc>
      </w:tr>
      <w:tr w:rsidR="00F42E9E" w:rsidRPr="00F42E9E" w14:paraId="5ED128C2" w14:textId="77777777" w:rsidTr="00F42E9E">
        <w:trPr>
          <w:trHeight w:val="563"/>
        </w:trPr>
        <w:tc>
          <w:tcPr>
            <w:tcW w:w="2816" w:type="dxa"/>
            <w:vMerge w:val="restart"/>
            <w:hideMark/>
          </w:tcPr>
          <w:p w14:paraId="6409F8A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Verfahren zur Ermittlung des individuellen Entwicklungs-, Eingliederungs- bzw. Lernbedarfs.</w:t>
            </w:r>
          </w:p>
        </w:tc>
        <w:tc>
          <w:tcPr>
            <w:tcW w:w="2061" w:type="dxa"/>
            <w:hideMark/>
          </w:tcPr>
          <w:p w14:paraId="6D94DBF5" w14:textId="0843C951"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02C7362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F760CA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594FC3A5" w14:textId="77777777" w:rsidTr="00F42E9E">
        <w:trPr>
          <w:trHeight w:val="563"/>
        </w:trPr>
        <w:tc>
          <w:tcPr>
            <w:tcW w:w="2816" w:type="dxa"/>
            <w:vMerge/>
            <w:hideMark/>
          </w:tcPr>
          <w:p w14:paraId="19157824"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7AEB280" w14:textId="2271A04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3402C5E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96EC385" w14:textId="77777777" w:rsidR="00F42E9E" w:rsidRPr="00F42E9E" w:rsidRDefault="00F42E9E" w:rsidP="00F42E9E">
            <w:pPr>
              <w:rPr>
                <w:rFonts w:asciiTheme="minorHAnsi" w:hAnsiTheme="minorHAnsi" w:cstheme="minorHAnsi"/>
                <w:color w:val="000000"/>
                <w:sz w:val="22"/>
                <w:szCs w:val="22"/>
              </w:rPr>
            </w:pPr>
          </w:p>
        </w:tc>
      </w:tr>
      <w:tr w:rsidR="00F42E9E" w:rsidRPr="00F42E9E" w14:paraId="14ACF47A" w14:textId="77777777" w:rsidTr="00F42E9E">
        <w:trPr>
          <w:trHeight w:val="563"/>
        </w:trPr>
        <w:tc>
          <w:tcPr>
            <w:tcW w:w="2816" w:type="dxa"/>
            <w:vMerge/>
            <w:hideMark/>
          </w:tcPr>
          <w:p w14:paraId="64117438"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0ADD9D7"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0CA47C09" w14:textId="0AEEA7F3"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D372A2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8580B0E" w14:textId="77777777" w:rsidR="00F42E9E" w:rsidRPr="00F42E9E" w:rsidRDefault="00F42E9E" w:rsidP="00F42E9E">
            <w:pPr>
              <w:rPr>
                <w:rFonts w:asciiTheme="minorHAnsi" w:hAnsiTheme="minorHAnsi" w:cstheme="minorHAnsi"/>
                <w:color w:val="000000"/>
                <w:sz w:val="22"/>
                <w:szCs w:val="22"/>
              </w:rPr>
            </w:pPr>
          </w:p>
        </w:tc>
      </w:tr>
      <w:tr w:rsidR="00F42E9E" w:rsidRPr="00F42E9E" w14:paraId="3CCCDC3C" w14:textId="77777777" w:rsidTr="00F42E9E">
        <w:trPr>
          <w:trHeight w:val="563"/>
        </w:trPr>
        <w:tc>
          <w:tcPr>
            <w:tcW w:w="2816" w:type="dxa"/>
            <w:vMerge w:val="restart"/>
            <w:hideMark/>
          </w:tcPr>
          <w:p w14:paraId="4A2B9E5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Einsatz einer angemessenen           Methodik.</w:t>
            </w:r>
          </w:p>
        </w:tc>
        <w:tc>
          <w:tcPr>
            <w:tcW w:w="2061" w:type="dxa"/>
            <w:hideMark/>
          </w:tcPr>
          <w:p w14:paraId="0667893E" w14:textId="6F32F87B"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4D08C41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458C6B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45C04E41" w14:textId="77777777" w:rsidTr="00F42E9E">
        <w:trPr>
          <w:trHeight w:val="563"/>
        </w:trPr>
        <w:tc>
          <w:tcPr>
            <w:tcW w:w="2816" w:type="dxa"/>
            <w:vMerge/>
            <w:hideMark/>
          </w:tcPr>
          <w:p w14:paraId="1A29BDA5"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E5D203B" w14:textId="1393E79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5AA679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5555590" w14:textId="77777777" w:rsidR="00F42E9E" w:rsidRPr="00F42E9E" w:rsidRDefault="00F42E9E" w:rsidP="00F42E9E">
            <w:pPr>
              <w:rPr>
                <w:rFonts w:asciiTheme="minorHAnsi" w:hAnsiTheme="minorHAnsi" w:cstheme="minorHAnsi"/>
                <w:color w:val="000000"/>
                <w:sz w:val="22"/>
                <w:szCs w:val="22"/>
              </w:rPr>
            </w:pPr>
          </w:p>
        </w:tc>
      </w:tr>
      <w:tr w:rsidR="00F42E9E" w:rsidRPr="00F42E9E" w14:paraId="6783271F" w14:textId="77777777" w:rsidTr="00F42E9E">
        <w:trPr>
          <w:trHeight w:val="563"/>
        </w:trPr>
        <w:tc>
          <w:tcPr>
            <w:tcW w:w="2816" w:type="dxa"/>
            <w:vMerge/>
            <w:hideMark/>
          </w:tcPr>
          <w:p w14:paraId="7D86DE6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D1D6878"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3A0E86CF" w14:textId="4630118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A567D0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30665FB" w14:textId="77777777" w:rsidR="00F42E9E" w:rsidRPr="00F42E9E" w:rsidRDefault="00F42E9E" w:rsidP="00F42E9E">
            <w:pPr>
              <w:rPr>
                <w:rFonts w:asciiTheme="minorHAnsi" w:hAnsiTheme="minorHAnsi" w:cstheme="minorHAnsi"/>
                <w:color w:val="000000"/>
                <w:sz w:val="22"/>
                <w:szCs w:val="22"/>
              </w:rPr>
            </w:pPr>
          </w:p>
        </w:tc>
      </w:tr>
      <w:tr w:rsidR="00F42E9E" w:rsidRPr="00F42E9E" w14:paraId="587547C1" w14:textId="77777777" w:rsidTr="00F42E9E">
        <w:trPr>
          <w:trHeight w:val="563"/>
        </w:trPr>
        <w:tc>
          <w:tcPr>
            <w:tcW w:w="2816" w:type="dxa"/>
            <w:vMerge w:val="restart"/>
            <w:hideMark/>
          </w:tcPr>
          <w:p w14:paraId="2D80C16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lastRenderedPageBreak/>
              <w:t>Überwachung von Lernprozessen.</w:t>
            </w:r>
          </w:p>
        </w:tc>
        <w:tc>
          <w:tcPr>
            <w:tcW w:w="2061" w:type="dxa"/>
            <w:hideMark/>
          </w:tcPr>
          <w:p w14:paraId="3F8870E6" w14:textId="54B6270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705FF14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BB84D2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4FFA7E21" w14:textId="77777777" w:rsidTr="00F42E9E">
        <w:trPr>
          <w:trHeight w:val="563"/>
        </w:trPr>
        <w:tc>
          <w:tcPr>
            <w:tcW w:w="2816" w:type="dxa"/>
            <w:vMerge/>
            <w:hideMark/>
          </w:tcPr>
          <w:p w14:paraId="264EAED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3969EB6" w14:textId="7D8A493C"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34538AD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0401B146" w14:textId="77777777" w:rsidR="00F42E9E" w:rsidRPr="00F42E9E" w:rsidRDefault="00F42E9E" w:rsidP="00F42E9E">
            <w:pPr>
              <w:rPr>
                <w:rFonts w:asciiTheme="minorHAnsi" w:hAnsiTheme="minorHAnsi" w:cstheme="minorHAnsi"/>
                <w:color w:val="000000"/>
                <w:sz w:val="22"/>
                <w:szCs w:val="22"/>
              </w:rPr>
            </w:pPr>
          </w:p>
        </w:tc>
      </w:tr>
      <w:tr w:rsidR="00F42E9E" w:rsidRPr="00F42E9E" w14:paraId="319BAD82" w14:textId="77777777" w:rsidTr="00F42E9E">
        <w:trPr>
          <w:trHeight w:val="563"/>
        </w:trPr>
        <w:tc>
          <w:tcPr>
            <w:tcW w:w="2816" w:type="dxa"/>
            <w:vMerge/>
            <w:hideMark/>
          </w:tcPr>
          <w:p w14:paraId="57C59E90"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4C3E5FE" w14:textId="287607CE"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360EDB4" w14:textId="566466A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488BE1B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95FF736" w14:textId="77777777" w:rsidR="00F42E9E" w:rsidRPr="00F42E9E" w:rsidRDefault="00F42E9E" w:rsidP="00F42E9E">
            <w:pPr>
              <w:rPr>
                <w:rFonts w:asciiTheme="minorHAnsi" w:hAnsiTheme="minorHAnsi" w:cstheme="minorHAnsi"/>
                <w:color w:val="000000"/>
                <w:sz w:val="22"/>
                <w:szCs w:val="22"/>
              </w:rPr>
            </w:pPr>
          </w:p>
        </w:tc>
      </w:tr>
      <w:tr w:rsidR="00F42E9E" w:rsidRPr="00F42E9E" w14:paraId="7F3E3202" w14:textId="77777777" w:rsidTr="00F42E9E">
        <w:trPr>
          <w:trHeight w:val="563"/>
        </w:trPr>
        <w:tc>
          <w:tcPr>
            <w:tcW w:w="2816" w:type="dxa"/>
            <w:vMerge w:val="restart"/>
            <w:hideMark/>
          </w:tcPr>
          <w:p w14:paraId="3C5C145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Erfassung der Teilnehmerpräsenz und Abbruchquoten bei Maßnahmen sowie Erfassung der Erreichung von Entwicklungs-, Eingliederungs- bzw. Lehrgangszielen.</w:t>
            </w:r>
          </w:p>
        </w:tc>
        <w:tc>
          <w:tcPr>
            <w:tcW w:w="2061" w:type="dxa"/>
            <w:hideMark/>
          </w:tcPr>
          <w:p w14:paraId="33862035" w14:textId="17EA18A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B8E64B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0BAF46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2AC34431" w14:textId="77777777" w:rsidTr="00F42E9E">
        <w:trPr>
          <w:trHeight w:val="563"/>
        </w:trPr>
        <w:tc>
          <w:tcPr>
            <w:tcW w:w="2816" w:type="dxa"/>
            <w:vMerge/>
            <w:hideMark/>
          </w:tcPr>
          <w:p w14:paraId="101171D6"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848E301" w14:textId="6EEB311C"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F39630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07999A5B" w14:textId="77777777" w:rsidR="00F42E9E" w:rsidRPr="00F42E9E" w:rsidRDefault="00F42E9E" w:rsidP="00F42E9E">
            <w:pPr>
              <w:rPr>
                <w:rFonts w:asciiTheme="minorHAnsi" w:hAnsiTheme="minorHAnsi" w:cstheme="minorHAnsi"/>
                <w:color w:val="000000"/>
                <w:sz w:val="22"/>
                <w:szCs w:val="22"/>
              </w:rPr>
            </w:pPr>
          </w:p>
        </w:tc>
      </w:tr>
      <w:tr w:rsidR="00F42E9E" w:rsidRPr="00F42E9E" w14:paraId="0C5D8F44" w14:textId="77777777" w:rsidTr="00F42E9E">
        <w:trPr>
          <w:trHeight w:val="563"/>
        </w:trPr>
        <w:tc>
          <w:tcPr>
            <w:tcW w:w="2816" w:type="dxa"/>
            <w:vMerge/>
            <w:hideMark/>
          </w:tcPr>
          <w:p w14:paraId="201BC8F2"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CE11148"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4F8A7C8" w14:textId="79F4515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32498284"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920DA25" w14:textId="77777777" w:rsidR="00F42E9E" w:rsidRPr="00F42E9E" w:rsidRDefault="00F42E9E" w:rsidP="00F42E9E">
            <w:pPr>
              <w:rPr>
                <w:rFonts w:asciiTheme="minorHAnsi" w:hAnsiTheme="minorHAnsi" w:cstheme="minorHAnsi"/>
                <w:color w:val="000000"/>
                <w:sz w:val="22"/>
                <w:szCs w:val="22"/>
              </w:rPr>
            </w:pPr>
          </w:p>
        </w:tc>
      </w:tr>
      <w:tr w:rsidR="00F42E9E" w:rsidRPr="00F42E9E" w14:paraId="57B8C3B0" w14:textId="77777777" w:rsidTr="00F42E9E">
        <w:trPr>
          <w:trHeight w:val="563"/>
        </w:trPr>
        <w:tc>
          <w:tcPr>
            <w:tcW w:w="2816" w:type="dxa"/>
            <w:vMerge w:val="restart"/>
            <w:hideMark/>
          </w:tcPr>
          <w:p w14:paraId="11D98AC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Dokumentation zu den Methoden der Bewertung der durchgeführten Maßnahmen sowie ihrer arbeitsmarktlichen Ergebnisse.</w:t>
            </w:r>
          </w:p>
        </w:tc>
        <w:tc>
          <w:tcPr>
            <w:tcW w:w="2061" w:type="dxa"/>
            <w:hideMark/>
          </w:tcPr>
          <w:p w14:paraId="61AED2CE" w14:textId="6DE46E7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0ADA1E1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CC1892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672FD9D2" w14:textId="77777777" w:rsidTr="00F42E9E">
        <w:trPr>
          <w:trHeight w:val="563"/>
        </w:trPr>
        <w:tc>
          <w:tcPr>
            <w:tcW w:w="2816" w:type="dxa"/>
            <w:vMerge/>
            <w:hideMark/>
          </w:tcPr>
          <w:p w14:paraId="66381B44"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17AE1DD" w14:textId="5BAC375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32378CD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821E3E0" w14:textId="77777777" w:rsidR="00F42E9E" w:rsidRPr="00F42E9E" w:rsidRDefault="00F42E9E" w:rsidP="00F42E9E">
            <w:pPr>
              <w:rPr>
                <w:rFonts w:asciiTheme="minorHAnsi" w:hAnsiTheme="minorHAnsi" w:cstheme="minorHAnsi"/>
                <w:color w:val="000000"/>
                <w:sz w:val="22"/>
                <w:szCs w:val="22"/>
              </w:rPr>
            </w:pPr>
          </w:p>
        </w:tc>
      </w:tr>
      <w:tr w:rsidR="00F42E9E" w:rsidRPr="00F42E9E" w14:paraId="1A758067" w14:textId="77777777" w:rsidTr="00F42E9E">
        <w:trPr>
          <w:trHeight w:val="563"/>
        </w:trPr>
        <w:tc>
          <w:tcPr>
            <w:tcW w:w="2816" w:type="dxa"/>
            <w:vMerge/>
            <w:hideMark/>
          </w:tcPr>
          <w:p w14:paraId="31C4382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79C7B6C"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FAA714D" w14:textId="681563A4"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8C987F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671E546" w14:textId="77777777" w:rsidR="00F42E9E" w:rsidRPr="00F42E9E" w:rsidRDefault="00F42E9E" w:rsidP="00F42E9E">
            <w:pPr>
              <w:rPr>
                <w:rFonts w:asciiTheme="minorHAnsi" w:hAnsiTheme="minorHAnsi" w:cstheme="minorHAnsi"/>
                <w:color w:val="000000"/>
                <w:sz w:val="22"/>
                <w:szCs w:val="22"/>
              </w:rPr>
            </w:pPr>
          </w:p>
        </w:tc>
      </w:tr>
      <w:tr w:rsidR="00F42E9E" w:rsidRPr="00F42E9E" w14:paraId="1E3257B6" w14:textId="77777777" w:rsidTr="00F42E9E">
        <w:trPr>
          <w:trHeight w:val="563"/>
        </w:trPr>
        <w:tc>
          <w:tcPr>
            <w:tcW w:w="2816" w:type="dxa"/>
            <w:vMerge w:val="restart"/>
            <w:hideMark/>
          </w:tcPr>
          <w:p w14:paraId="28CBBE5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Überwachung der Entwicklungs-,     Eingliederungs- bzw. Lernprozesse.</w:t>
            </w:r>
          </w:p>
        </w:tc>
        <w:tc>
          <w:tcPr>
            <w:tcW w:w="2061" w:type="dxa"/>
            <w:hideMark/>
          </w:tcPr>
          <w:p w14:paraId="2B510D88" w14:textId="1708605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5F80E7A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F43FC4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75BB03DC" w14:textId="77777777" w:rsidTr="00F42E9E">
        <w:trPr>
          <w:trHeight w:val="563"/>
        </w:trPr>
        <w:tc>
          <w:tcPr>
            <w:tcW w:w="2816" w:type="dxa"/>
            <w:vMerge/>
            <w:hideMark/>
          </w:tcPr>
          <w:p w14:paraId="0C5B96D8"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0B69903" w14:textId="112B9D5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818D8E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C4748A8" w14:textId="77777777" w:rsidR="00F42E9E" w:rsidRPr="00F42E9E" w:rsidRDefault="00F42E9E" w:rsidP="00F42E9E">
            <w:pPr>
              <w:rPr>
                <w:rFonts w:asciiTheme="minorHAnsi" w:hAnsiTheme="minorHAnsi" w:cstheme="minorHAnsi"/>
                <w:color w:val="000000"/>
                <w:sz w:val="22"/>
                <w:szCs w:val="22"/>
              </w:rPr>
            </w:pPr>
          </w:p>
        </w:tc>
      </w:tr>
      <w:tr w:rsidR="00F42E9E" w:rsidRPr="00F42E9E" w14:paraId="775A1927" w14:textId="77777777" w:rsidTr="00F42E9E">
        <w:trPr>
          <w:trHeight w:val="563"/>
        </w:trPr>
        <w:tc>
          <w:tcPr>
            <w:tcW w:w="2816" w:type="dxa"/>
            <w:vMerge/>
            <w:hideMark/>
          </w:tcPr>
          <w:p w14:paraId="228FFCEB"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90DCE93" w14:textId="058A1AE0"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08E68FBA" w14:textId="1529361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024899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4BE65F3" w14:textId="77777777" w:rsidR="00F42E9E" w:rsidRPr="00F42E9E" w:rsidRDefault="00F42E9E" w:rsidP="00F42E9E">
            <w:pPr>
              <w:rPr>
                <w:rFonts w:asciiTheme="minorHAnsi" w:hAnsiTheme="minorHAnsi" w:cstheme="minorHAnsi"/>
                <w:color w:val="000000"/>
                <w:sz w:val="22"/>
                <w:szCs w:val="22"/>
              </w:rPr>
            </w:pPr>
          </w:p>
        </w:tc>
      </w:tr>
      <w:tr w:rsidR="00F42E9E" w:rsidRPr="00F42E9E" w14:paraId="2F79EFFB" w14:textId="77777777" w:rsidTr="00F42E9E">
        <w:trPr>
          <w:trHeight w:val="563"/>
        </w:trPr>
        <w:tc>
          <w:tcPr>
            <w:tcW w:w="2816" w:type="dxa"/>
            <w:vMerge w:val="restart"/>
            <w:hideMark/>
          </w:tcPr>
          <w:p w14:paraId="5683F35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Erfassung der Auszubildendenpräsenz- und Abbruchquoten bei der Ausbildung.</w:t>
            </w:r>
          </w:p>
        </w:tc>
        <w:tc>
          <w:tcPr>
            <w:tcW w:w="2061" w:type="dxa"/>
            <w:hideMark/>
          </w:tcPr>
          <w:p w14:paraId="1F1C1CEA" w14:textId="105DDC3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148E069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79F909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4C6843D3" w14:textId="77777777" w:rsidTr="00F42E9E">
        <w:trPr>
          <w:trHeight w:val="563"/>
        </w:trPr>
        <w:tc>
          <w:tcPr>
            <w:tcW w:w="2816" w:type="dxa"/>
            <w:vMerge/>
            <w:hideMark/>
          </w:tcPr>
          <w:p w14:paraId="73F839D6"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4CFB5CA" w14:textId="5F685DE9"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7F7DC15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66F71AA" w14:textId="77777777" w:rsidR="00F42E9E" w:rsidRPr="00F42E9E" w:rsidRDefault="00F42E9E" w:rsidP="00F42E9E">
            <w:pPr>
              <w:rPr>
                <w:rFonts w:asciiTheme="minorHAnsi" w:hAnsiTheme="minorHAnsi" w:cstheme="minorHAnsi"/>
                <w:color w:val="000000"/>
                <w:sz w:val="22"/>
                <w:szCs w:val="22"/>
              </w:rPr>
            </w:pPr>
          </w:p>
        </w:tc>
      </w:tr>
      <w:tr w:rsidR="00F42E9E" w:rsidRPr="00F42E9E" w14:paraId="28876294" w14:textId="77777777" w:rsidTr="00F42E9E">
        <w:trPr>
          <w:trHeight w:val="563"/>
        </w:trPr>
        <w:tc>
          <w:tcPr>
            <w:tcW w:w="2816" w:type="dxa"/>
            <w:vMerge/>
            <w:hideMark/>
          </w:tcPr>
          <w:p w14:paraId="56FED0E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5B615208" w14:textId="4C8928DA"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08A183FE" w14:textId="7039258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375158B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6C5ACEA" w14:textId="77777777" w:rsidR="00F42E9E" w:rsidRPr="00F42E9E" w:rsidRDefault="00F42E9E" w:rsidP="00F42E9E">
            <w:pPr>
              <w:rPr>
                <w:rFonts w:asciiTheme="minorHAnsi" w:hAnsiTheme="minorHAnsi" w:cstheme="minorHAnsi"/>
                <w:color w:val="000000"/>
                <w:sz w:val="22"/>
                <w:szCs w:val="22"/>
              </w:rPr>
            </w:pPr>
          </w:p>
        </w:tc>
      </w:tr>
      <w:tr w:rsidR="00F42E9E" w:rsidRPr="00F42E9E" w14:paraId="33F6A23C" w14:textId="77777777" w:rsidTr="00F42E9E">
        <w:trPr>
          <w:trHeight w:val="563"/>
        </w:trPr>
        <w:tc>
          <w:tcPr>
            <w:tcW w:w="2816" w:type="dxa"/>
            <w:vMerge w:val="restart"/>
            <w:hideMark/>
          </w:tcPr>
          <w:p w14:paraId="6CDD8BD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Erfassung, ob Entwicklungs-, Eingliederungs- bzw. Lernziele erreicht sind und die Maßnahmequalität gewährleistet ist.</w:t>
            </w:r>
          </w:p>
        </w:tc>
        <w:tc>
          <w:tcPr>
            <w:tcW w:w="2061" w:type="dxa"/>
            <w:hideMark/>
          </w:tcPr>
          <w:p w14:paraId="0A4BEE7D" w14:textId="6D96AF1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1E08EA4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5710A0D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783B633B" w14:textId="77777777" w:rsidTr="00F42E9E">
        <w:trPr>
          <w:trHeight w:val="563"/>
        </w:trPr>
        <w:tc>
          <w:tcPr>
            <w:tcW w:w="2816" w:type="dxa"/>
            <w:vMerge/>
            <w:hideMark/>
          </w:tcPr>
          <w:p w14:paraId="17BA9AA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CCB1396" w14:textId="0FD9936B"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45BB606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06EDDAF" w14:textId="77777777" w:rsidR="00F42E9E" w:rsidRPr="00F42E9E" w:rsidRDefault="00F42E9E" w:rsidP="00F42E9E">
            <w:pPr>
              <w:rPr>
                <w:rFonts w:asciiTheme="minorHAnsi" w:hAnsiTheme="minorHAnsi" w:cstheme="minorHAnsi"/>
                <w:color w:val="000000"/>
                <w:sz w:val="22"/>
                <w:szCs w:val="22"/>
              </w:rPr>
            </w:pPr>
          </w:p>
        </w:tc>
      </w:tr>
      <w:tr w:rsidR="00F42E9E" w:rsidRPr="00F42E9E" w14:paraId="3DE073D4" w14:textId="77777777" w:rsidTr="00F42E9E">
        <w:trPr>
          <w:trHeight w:val="563"/>
        </w:trPr>
        <w:tc>
          <w:tcPr>
            <w:tcW w:w="2816" w:type="dxa"/>
            <w:vMerge/>
            <w:hideMark/>
          </w:tcPr>
          <w:p w14:paraId="195AB46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64F59F60"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7C8023A" w14:textId="2998C621"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F0A3BF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6AC5FB5" w14:textId="77777777" w:rsidR="00F42E9E" w:rsidRPr="00F42E9E" w:rsidRDefault="00F42E9E" w:rsidP="00F42E9E">
            <w:pPr>
              <w:rPr>
                <w:rFonts w:asciiTheme="minorHAnsi" w:hAnsiTheme="minorHAnsi" w:cstheme="minorHAnsi"/>
                <w:color w:val="000000"/>
                <w:sz w:val="22"/>
                <w:szCs w:val="22"/>
              </w:rPr>
            </w:pPr>
          </w:p>
        </w:tc>
      </w:tr>
      <w:tr w:rsidR="00F42E9E" w:rsidRPr="00F42E9E" w14:paraId="324259AC" w14:textId="77777777" w:rsidTr="00F42E9E">
        <w:trPr>
          <w:trHeight w:val="563"/>
        </w:trPr>
        <w:tc>
          <w:tcPr>
            <w:tcW w:w="2816" w:type="dxa"/>
            <w:vMerge w:val="restart"/>
            <w:hideMark/>
          </w:tcPr>
          <w:p w14:paraId="66C8540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Erfassung ausbildungs- und/oder arbeitsmarktlicher Eingliederungsergebnisse.</w:t>
            </w:r>
          </w:p>
        </w:tc>
        <w:tc>
          <w:tcPr>
            <w:tcW w:w="2061" w:type="dxa"/>
            <w:hideMark/>
          </w:tcPr>
          <w:p w14:paraId="2E4C3303" w14:textId="3F08F4EC"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C4DC2D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0E38C09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0BC2FF77" w14:textId="77777777" w:rsidTr="00F42E9E">
        <w:trPr>
          <w:trHeight w:val="563"/>
        </w:trPr>
        <w:tc>
          <w:tcPr>
            <w:tcW w:w="2816" w:type="dxa"/>
            <w:vMerge/>
            <w:hideMark/>
          </w:tcPr>
          <w:p w14:paraId="3676E105"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9A345E0" w14:textId="4B6C578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7BC59A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FC8F745" w14:textId="77777777" w:rsidR="00F42E9E" w:rsidRPr="00F42E9E" w:rsidRDefault="00F42E9E" w:rsidP="00F42E9E">
            <w:pPr>
              <w:rPr>
                <w:rFonts w:asciiTheme="minorHAnsi" w:hAnsiTheme="minorHAnsi" w:cstheme="minorHAnsi"/>
                <w:color w:val="000000"/>
                <w:sz w:val="22"/>
                <w:szCs w:val="22"/>
              </w:rPr>
            </w:pPr>
          </w:p>
        </w:tc>
      </w:tr>
      <w:tr w:rsidR="00F42E9E" w:rsidRPr="00F42E9E" w14:paraId="7603D13C" w14:textId="77777777" w:rsidTr="00F42E9E">
        <w:trPr>
          <w:trHeight w:val="563"/>
        </w:trPr>
        <w:tc>
          <w:tcPr>
            <w:tcW w:w="2816" w:type="dxa"/>
            <w:vMerge/>
            <w:hideMark/>
          </w:tcPr>
          <w:p w14:paraId="52CF333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D79DD3D"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71EC037E" w14:textId="6FFAA431"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064EDC0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A5CD27D" w14:textId="77777777" w:rsidR="00F42E9E" w:rsidRPr="00F42E9E" w:rsidRDefault="00F42E9E" w:rsidP="00F42E9E">
            <w:pPr>
              <w:rPr>
                <w:rFonts w:asciiTheme="minorHAnsi" w:hAnsiTheme="minorHAnsi" w:cstheme="minorHAnsi"/>
                <w:color w:val="000000"/>
                <w:sz w:val="22"/>
                <w:szCs w:val="22"/>
              </w:rPr>
            </w:pPr>
          </w:p>
        </w:tc>
      </w:tr>
      <w:tr w:rsidR="00F42E9E" w:rsidRPr="00F42E9E" w14:paraId="14FE13F5" w14:textId="77777777" w:rsidTr="00F42E9E">
        <w:trPr>
          <w:trHeight w:val="563"/>
        </w:trPr>
        <w:tc>
          <w:tcPr>
            <w:tcW w:w="2816" w:type="dxa"/>
            <w:vMerge w:val="restart"/>
            <w:hideMark/>
          </w:tcPr>
          <w:p w14:paraId="0B7EE41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Umgang mit den Evaluierungsergebnissen als Teil des kontinuierlichen Verbesse</w:t>
            </w:r>
            <w:r w:rsidRPr="00F42E9E">
              <w:rPr>
                <w:rFonts w:asciiTheme="minorHAnsi" w:hAnsiTheme="minorHAnsi" w:cstheme="minorHAnsi"/>
                <w:color w:val="000000"/>
                <w:sz w:val="22"/>
                <w:szCs w:val="22"/>
              </w:rPr>
              <w:lastRenderedPageBreak/>
              <w:t>rungsprozesses mit besonderem Blick auf Maßnahmekonzeption und -durchführung.</w:t>
            </w:r>
          </w:p>
        </w:tc>
        <w:tc>
          <w:tcPr>
            <w:tcW w:w="2061" w:type="dxa"/>
            <w:hideMark/>
          </w:tcPr>
          <w:p w14:paraId="1E01BCA6" w14:textId="1B60DA04"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lastRenderedPageBreak/>
              <w:t>erfüllt</w:t>
            </w:r>
          </w:p>
        </w:tc>
        <w:tc>
          <w:tcPr>
            <w:tcW w:w="839" w:type="dxa"/>
            <w:hideMark/>
          </w:tcPr>
          <w:p w14:paraId="43AEE1C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271969D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118B51AC" w14:textId="77777777" w:rsidTr="00F42E9E">
        <w:trPr>
          <w:trHeight w:val="563"/>
        </w:trPr>
        <w:tc>
          <w:tcPr>
            <w:tcW w:w="2816" w:type="dxa"/>
            <w:vMerge/>
            <w:hideMark/>
          </w:tcPr>
          <w:p w14:paraId="72504FF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0E192FF2" w14:textId="128BB11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77510FC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BD766AF" w14:textId="77777777" w:rsidR="00F42E9E" w:rsidRPr="00F42E9E" w:rsidRDefault="00F42E9E" w:rsidP="00F42E9E">
            <w:pPr>
              <w:rPr>
                <w:rFonts w:asciiTheme="minorHAnsi" w:hAnsiTheme="minorHAnsi" w:cstheme="minorHAnsi"/>
                <w:color w:val="000000"/>
                <w:sz w:val="22"/>
                <w:szCs w:val="22"/>
              </w:rPr>
            </w:pPr>
          </w:p>
        </w:tc>
      </w:tr>
      <w:tr w:rsidR="00F42E9E" w:rsidRPr="00F42E9E" w14:paraId="0FA0E342" w14:textId="77777777" w:rsidTr="00F42E9E">
        <w:trPr>
          <w:trHeight w:val="563"/>
        </w:trPr>
        <w:tc>
          <w:tcPr>
            <w:tcW w:w="2816" w:type="dxa"/>
            <w:vMerge/>
            <w:hideMark/>
          </w:tcPr>
          <w:p w14:paraId="28C8DDF8"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ED81F66"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3CF84C8F" w14:textId="37359D1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C9DDF2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F865612" w14:textId="77777777" w:rsidR="00F42E9E" w:rsidRPr="00F42E9E" w:rsidRDefault="00F42E9E" w:rsidP="00F42E9E">
            <w:pPr>
              <w:rPr>
                <w:rFonts w:asciiTheme="minorHAnsi" w:hAnsiTheme="minorHAnsi" w:cstheme="minorHAnsi"/>
                <w:color w:val="000000"/>
                <w:sz w:val="22"/>
                <w:szCs w:val="22"/>
              </w:rPr>
            </w:pPr>
          </w:p>
        </w:tc>
      </w:tr>
      <w:tr w:rsidR="00F42E9E" w:rsidRPr="00F42E9E" w14:paraId="0837DF1F" w14:textId="77777777" w:rsidTr="00F42E9E">
        <w:trPr>
          <w:trHeight w:val="563"/>
        </w:trPr>
        <w:tc>
          <w:tcPr>
            <w:tcW w:w="2816" w:type="dxa"/>
            <w:vMerge w:val="restart"/>
            <w:hideMark/>
          </w:tcPr>
          <w:p w14:paraId="421563C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Nachweise zur Art und Weise der kontinuierlichen Zusammenarbeit mit Dritten und der ständigen Weiterentwicklung dieser Zusammenarbeit.</w:t>
            </w:r>
          </w:p>
        </w:tc>
        <w:tc>
          <w:tcPr>
            <w:tcW w:w="2061" w:type="dxa"/>
            <w:hideMark/>
          </w:tcPr>
          <w:p w14:paraId="49A1E598" w14:textId="199E0BE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62F1CE4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7184A19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63AA1AD9" w14:textId="77777777" w:rsidTr="00F42E9E">
        <w:trPr>
          <w:trHeight w:val="563"/>
        </w:trPr>
        <w:tc>
          <w:tcPr>
            <w:tcW w:w="2816" w:type="dxa"/>
            <w:vMerge/>
            <w:hideMark/>
          </w:tcPr>
          <w:p w14:paraId="627763D4"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93DA55E" w14:textId="64C38FB2"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CFDC97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5F268430" w14:textId="77777777" w:rsidR="00F42E9E" w:rsidRPr="00F42E9E" w:rsidRDefault="00F42E9E" w:rsidP="00F42E9E">
            <w:pPr>
              <w:rPr>
                <w:rFonts w:asciiTheme="minorHAnsi" w:hAnsiTheme="minorHAnsi" w:cstheme="minorHAnsi"/>
                <w:color w:val="000000"/>
                <w:sz w:val="22"/>
                <w:szCs w:val="22"/>
              </w:rPr>
            </w:pPr>
          </w:p>
        </w:tc>
      </w:tr>
      <w:tr w:rsidR="00F42E9E" w:rsidRPr="00F42E9E" w14:paraId="15779B4F" w14:textId="77777777" w:rsidTr="00F42E9E">
        <w:trPr>
          <w:trHeight w:val="563"/>
        </w:trPr>
        <w:tc>
          <w:tcPr>
            <w:tcW w:w="2816" w:type="dxa"/>
            <w:vMerge/>
            <w:hideMark/>
          </w:tcPr>
          <w:p w14:paraId="0FD4E8E0"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4BDE664"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75F69E62" w14:textId="508BF83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126FA9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F68E075" w14:textId="77777777" w:rsidR="00F42E9E" w:rsidRPr="00F42E9E" w:rsidRDefault="00F42E9E" w:rsidP="00F42E9E">
            <w:pPr>
              <w:rPr>
                <w:rFonts w:asciiTheme="minorHAnsi" w:hAnsiTheme="minorHAnsi" w:cstheme="minorHAnsi"/>
                <w:color w:val="000000"/>
                <w:sz w:val="22"/>
                <w:szCs w:val="22"/>
              </w:rPr>
            </w:pPr>
          </w:p>
        </w:tc>
      </w:tr>
      <w:tr w:rsidR="00F42E9E" w:rsidRPr="00F42E9E" w14:paraId="47A55638" w14:textId="77777777" w:rsidTr="00F42E9E">
        <w:trPr>
          <w:trHeight w:val="563"/>
        </w:trPr>
        <w:tc>
          <w:tcPr>
            <w:tcW w:w="2816" w:type="dxa"/>
            <w:vMerge w:val="restart"/>
            <w:hideMark/>
          </w:tcPr>
          <w:p w14:paraId="288DDF0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Analyse des Bedarfs der Zusammenarbeit mit Dritten.</w:t>
            </w:r>
          </w:p>
        </w:tc>
        <w:tc>
          <w:tcPr>
            <w:tcW w:w="2061" w:type="dxa"/>
            <w:hideMark/>
          </w:tcPr>
          <w:p w14:paraId="65B19AEE" w14:textId="3A96C5E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69918DA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0FF5114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5CFB64BB" w14:textId="77777777" w:rsidTr="00F42E9E">
        <w:trPr>
          <w:trHeight w:val="563"/>
        </w:trPr>
        <w:tc>
          <w:tcPr>
            <w:tcW w:w="2816" w:type="dxa"/>
            <w:vMerge/>
            <w:hideMark/>
          </w:tcPr>
          <w:p w14:paraId="2CE9725E"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2D559B1" w14:textId="585E618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1DDE911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E7155F4" w14:textId="77777777" w:rsidR="00F42E9E" w:rsidRPr="00F42E9E" w:rsidRDefault="00F42E9E" w:rsidP="00F42E9E">
            <w:pPr>
              <w:rPr>
                <w:rFonts w:asciiTheme="minorHAnsi" w:hAnsiTheme="minorHAnsi" w:cstheme="minorHAnsi"/>
                <w:color w:val="000000"/>
                <w:sz w:val="22"/>
                <w:szCs w:val="22"/>
              </w:rPr>
            </w:pPr>
          </w:p>
        </w:tc>
      </w:tr>
      <w:tr w:rsidR="00F42E9E" w:rsidRPr="00F42E9E" w14:paraId="54A73D58" w14:textId="77777777" w:rsidTr="00F42E9E">
        <w:trPr>
          <w:trHeight w:val="563"/>
        </w:trPr>
        <w:tc>
          <w:tcPr>
            <w:tcW w:w="2816" w:type="dxa"/>
            <w:vMerge/>
            <w:hideMark/>
          </w:tcPr>
          <w:p w14:paraId="335433C6"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37B9C4F"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053049A" w14:textId="4C62559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4BE4615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376EE78" w14:textId="77777777" w:rsidR="00F42E9E" w:rsidRPr="00F42E9E" w:rsidRDefault="00F42E9E" w:rsidP="00F42E9E">
            <w:pPr>
              <w:rPr>
                <w:rFonts w:asciiTheme="minorHAnsi" w:hAnsiTheme="minorHAnsi" w:cstheme="minorHAnsi"/>
                <w:color w:val="000000"/>
                <w:sz w:val="22"/>
                <w:szCs w:val="22"/>
              </w:rPr>
            </w:pPr>
          </w:p>
        </w:tc>
      </w:tr>
      <w:tr w:rsidR="00F42E9E" w:rsidRPr="00F42E9E" w14:paraId="60FB2C5B" w14:textId="77777777" w:rsidTr="00F42E9E">
        <w:trPr>
          <w:trHeight w:val="563"/>
        </w:trPr>
        <w:tc>
          <w:tcPr>
            <w:tcW w:w="2816" w:type="dxa"/>
            <w:vMerge w:val="restart"/>
            <w:hideMark/>
          </w:tcPr>
          <w:p w14:paraId="2EE94B5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Erfassung der durchgeführten Aktivitäten unter Einhaltung des Datenschutzes.</w:t>
            </w:r>
          </w:p>
        </w:tc>
        <w:tc>
          <w:tcPr>
            <w:tcW w:w="2061" w:type="dxa"/>
            <w:hideMark/>
          </w:tcPr>
          <w:p w14:paraId="46FAF695" w14:textId="755AE7DA"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24D286A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B8463F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3B0E3B36" w14:textId="77777777" w:rsidTr="00F42E9E">
        <w:trPr>
          <w:trHeight w:val="563"/>
        </w:trPr>
        <w:tc>
          <w:tcPr>
            <w:tcW w:w="2816" w:type="dxa"/>
            <w:vMerge/>
            <w:hideMark/>
          </w:tcPr>
          <w:p w14:paraId="1EE1790D"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4AEDA0F8" w14:textId="5A140ED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19451B3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0B32E880" w14:textId="77777777" w:rsidR="00F42E9E" w:rsidRPr="00F42E9E" w:rsidRDefault="00F42E9E" w:rsidP="00F42E9E">
            <w:pPr>
              <w:rPr>
                <w:rFonts w:asciiTheme="minorHAnsi" w:hAnsiTheme="minorHAnsi" w:cstheme="minorHAnsi"/>
                <w:color w:val="000000"/>
                <w:sz w:val="22"/>
                <w:szCs w:val="22"/>
              </w:rPr>
            </w:pPr>
          </w:p>
        </w:tc>
      </w:tr>
      <w:tr w:rsidR="00F42E9E" w:rsidRPr="00F42E9E" w14:paraId="7E1E45AB" w14:textId="77777777" w:rsidTr="00F42E9E">
        <w:trPr>
          <w:trHeight w:val="563"/>
        </w:trPr>
        <w:tc>
          <w:tcPr>
            <w:tcW w:w="2816" w:type="dxa"/>
            <w:vMerge/>
            <w:hideMark/>
          </w:tcPr>
          <w:p w14:paraId="2C024FC0"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96B3DCC"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6FBA3703" w14:textId="6E18686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5DD6C1E"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A89A8D2" w14:textId="77777777" w:rsidR="00F42E9E" w:rsidRPr="00F42E9E" w:rsidRDefault="00F42E9E" w:rsidP="00F42E9E">
            <w:pPr>
              <w:rPr>
                <w:rFonts w:asciiTheme="minorHAnsi" w:hAnsiTheme="minorHAnsi" w:cstheme="minorHAnsi"/>
                <w:color w:val="000000"/>
                <w:sz w:val="22"/>
                <w:szCs w:val="22"/>
              </w:rPr>
            </w:pPr>
          </w:p>
        </w:tc>
      </w:tr>
      <w:tr w:rsidR="00F42E9E" w:rsidRPr="00F42E9E" w14:paraId="5B52984C" w14:textId="77777777" w:rsidTr="00F42E9E">
        <w:trPr>
          <w:trHeight w:val="563"/>
        </w:trPr>
        <w:tc>
          <w:tcPr>
            <w:tcW w:w="2816" w:type="dxa"/>
            <w:vMerge w:val="restart"/>
            <w:hideMark/>
          </w:tcPr>
          <w:p w14:paraId="6A63B8F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Bedarfsabhängige Entwicklung der Zusammenarbeit.</w:t>
            </w:r>
          </w:p>
        </w:tc>
        <w:tc>
          <w:tcPr>
            <w:tcW w:w="2061" w:type="dxa"/>
            <w:hideMark/>
          </w:tcPr>
          <w:p w14:paraId="0EBBC1B6" w14:textId="2C5AAAE3"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54031EC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16BFE8C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4BD6907E" w14:textId="77777777" w:rsidTr="00F42E9E">
        <w:trPr>
          <w:trHeight w:val="563"/>
        </w:trPr>
        <w:tc>
          <w:tcPr>
            <w:tcW w:w="2816" w:type="dxa"/>
            <w:vMerge/>
            <w:hideMark/>
          </w:tcPr>
          <w:p w14:paraId="0AA992AD"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66C9C04" w14:textId="06C4F90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2FA9FC8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7498DED" w14:textId="77777777" w:rsidR="00F42E9E" w:rsidRPr="00F42E9E" w:rsidRDefault="00F42E9E" w:rsidP="00F42E9E">
            <w:pPr>
              <w:rPr>
                <w:rFonts w:asciiTheme="minorHAnsi" w:hAnsiTheme="minorHAnsi" w:cstheme="minorHAnsi"/>
                <w:color w:val="000000"/>
                <w:sz w:val="22"/>
                <w:szCs w:val="22"/>
              </w:rPr>
            </w:pPr>
          </w:p>
        </w:tc>
      </w:tr>
      <w:tr w:rsidR="00F42E9E" w:rsidRPr="00F42E9E" w14:paraId="605CB363" w14:textId="77777777" w:rsidTr="00F42E9E">
        <w:trPr>
          <w:trHeight w:val="563"/>
        </w:trPr>
        <w:tc>
          <w:tcPr>
            <w:tcW w:w="2816" w:type="dxa"/>
            <w:vMerge/>
            <w:hideMark/>
          </w:tcPr>
          <w:p w14:paraId="017211FC"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8047460"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1028ACB8" w14:textId="53E51FD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0376BCD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7D37CA66" w14:textId="77777777" w:rsidR="00F42E9E" w:rsidRPr="00F42E9E" w:rsidRDefault="00F42E9E" w:rsidP="00F42E9E">
            <w:pPr>
              <w:rPr>
                <w:rFonts w:asciiTheme="minorHAnsi" w:hAnsiTheme="minorHAnsi" w:cstheme="minorHAnsi"/>
                <w:color w:val="000000"/>
                <w:sz w:val="22"/>
                <w:szCs w:val="22"/>
              </w:rPr>
            </w:pPr>
          </w:p>
        </w:tc>
      </w:tr>
      <w:tr w:rsidR="00F42E9E" w:rsidRPr="00F42E9E" w14:paraId="1A74F72B" w14:textId="77777777" w:rsidTr="00F42E9E">
        <w:trPr>
          <w:trHeight w:val="563"/>
        </w:trPr>
        <w:tc>
          <w:tcPr>
            <w:tcW w:w="2816" w:type="dxa"/>
            <w:vMerge w:val="restart"/>
            <w:hideMark/>
          </w:tcPr>
          <w:p w14:paraId="0654243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Nachweise zu einem systematischen Beschwerdemanagement, einschließlich der Berücksichtigung regelmäßiger Befragungen der Auszubildenden.</w:t>
            </w:r>
          </w:p>
        </w:tc>
        <w:tc>
          <w:tcPr>
            <w:tcW w:w="2061" w:type="dxa"/>
            <w:hideMark/>
          </w:tcPr>
          <w:p w14:paraId="64FE7EC3" w14:textId="5EE99C9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1251F9CD"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DE8E3B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71360D0F" w14:textId="77777777" w:rsidTr="00F42E9E">
        <w:trPr>
          <w:trHeight w:val="563"/>
        </w:trPr>
        <w:tc>
          <w:tcPr>
            <w:tcW w:w="2816" w:type="dxa"/>
            <w:vMerge/>
            <w:hideMark/>
          </w:tcPr>
          <w:p w14:paraId="143AE0B3"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1CAEFB8" w14:textId="688AA60A"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15B44A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564A5B6" w14:textId="77777777" w:rsidR="00F42E9E" w:rsidRPr="00F42E9E" w:rsidRDefault="00F42E9E" w:rsidP="00F42E9E">
            <w:pPr>
              <w:rPr>
                <w:rFonts w:asciiTheme="minorHAnsi" w:hAnsiTheme="minorHAnsi" w:cstheme="minorHAnsi"/>
                <w:color w:val="000000"/>
                <w:sz w:val="22"/>
                <w:szCs w:val="22"/>
              </w:rPr>
            </w:pPr>
          </w:p>
        </w:tc>
      </w:tr>
      <w:tr w:rsidR="00F42E9E" w:rsidRPr="00F42E9E" w14:paraId="6E369D17" w14:textId="77777777" w:rsidTr="00F42E9E">
        <w:trPr>
          <w:trHeight w:val="563"/>
        </w:trPr>
        <w:tc>
          <w:tcPr>
            <w:tcW w:w="2816" w:type="dxa"/>
            <w:vMerge/>
            <w:hideMark/>
          </w:tcPr>
          <w:p w14:paraId="419FDF67"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7C1B60A"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2D4A3C13" w14:textId="2A78CF9E"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3EF6D9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634BCE4F" w14:textId="77777777" w:rsidR="00F42E9E" w:rsidRPr="00F42E9E" w:rsidRDefault="00F42E9E" w:rsidP="00F42E9E">
            <w:pPr>
              <w:rPr>
                <w:rFonts w:asciiTheme="minorHAnsi" w:hAnsiTheme="minorHAnsi" w:cstheme="minorHAnsi"/>
                <w:color w:val="000000"/>
                <w:sz w:val="22"/>
                <w:szCs w:val="22"/>
              </w:rPr>
            </w:pPr>
          </w:p>
        </w:tc>
      </w:tr>
      <w:tr w:rsidR="00F42E9E" w:rsidRPr="00F42E9E" w14:paraId="0FF8D5CF" w14:textId="77777777" w:rsidTr="00F42E9E">
        <w:trPr>
          <w:trHeight w:val="563"/>
        </w:trPr>
        <w:tc>
          <w:tcPr>
            <w:tcW w:w="2816" w:type="dxa"/>
            <w:vMerge w:val="restart"/>
            <w:hideMark/>
          </w:tcPr>
          <w:p w14:paraId="403566E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Befragung der Auszubildenden zur Art der Durchführung der Maßnahme, zum Personal, zur räumlich- technischen Ausstattung sowie zum Ergebnis der Ausbildung.</w:t>
            </w:r>
          </w:p>
        </w:tc>
        <w:tc>
          <w:tcPr>
            <w:tcW w:w="2061" w:type="dxa"/>
            <w:hideMark/>
          </w:tcPr>
          <w:p w14:paraId="5BB89263" w14:textId="18495DF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52D4D93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4A9D4F5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0A620417" w14:textId="77777777" w:rsidTr="00F42E9E">
        <w:trPr>
          <w:trHeight w:val="563"/>
        </w:trPr>
        <w:tc>
          <w:tcPr>
            <w:tcW w:w="2816" w:type="dxa"/>
            <w:vMerge/>
            <w:hideMark/>
          </w:tcPr>
          <w:p w14:paraId="582F1195"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0C2617D" w14:textId="20BC5453"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C22C28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C8D0E15" w14:textId="77777777" w:rsidR="00F42E9E" w:rsidRPr="00F42E9E" w:rsidRDefault="00F42E9E" w:rsidP="00F42E9E">
            <w:pPr>
              <w:rPr>
                <w:rFonts w:asciiTheme="minorHAnsi" w:hAnsiTheme="minorHAnsi" w:cstheme="minorHAnsi"/>
                <w:color w:val="000000"/>
                <w:sz w:val="22"/>
                <w:szCs w:val="22"/>
              </w:rPr>
            </w:pPr>
          </w:p>
        </w:tc>
      </w:tr>
      <w:tr w:rsidR="00F42E9E" w:rsidRPr="00F42E9E" w14:paraId="6317BCB1" w14:textId="77777777" w:rsidTr="00F42E9E">
        <w:trPr>
          <w:trHeight w:val="563"/>
        </w:trPr>
        <w:tc>
          <w:tcPr>
            <w:tcW w:w="2816" w:type="dxa"/>
            <w:vMerge/>
            <w:hideMark/>
          </w:tcPr>
          <w:p w14:paraId="6D438C44"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24EFB2B4"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3690975" w14:textId="31870C4D"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7F9CB7F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A4ACFEE" w14:textId="77777777" w:rsidR="00F42E9E" w:rsidRPr="00F42E9E" w:rsidRDefault="00F42E9E" w:rsidP="00F42E9E">
            <w:pPr>
              <w:rPr>
                <w:rFonts w:asciiTheme="minorHAnsi" w:hAnsiTheme="minorHAnsi" w:cstheme="minorHAnsi"/>
                <w:color w:val="000000"/>
                <w:sz w:val="22"/>
                <w:szCs w:val="22"/>
              </w:rPr>
            </w:pPr>
          </w:p>
        </w:tc>
      </w:tr>
      <w:tr w:rsidR="00F42E9E" w:rsidRPr="00F42E9E" w14:paraId="050604A2" w14:textId="77777777" w:rsidTr="00F42E9E">
        <w:trPr>
          <w:trHeight w:val="563"/>
        </w:trPr>
        <w:tc>
          <w:tcPr>
            <w:tcW w:w="2816" w:type="dxa"/>
            <w:vMerge w:val="restart"/>
            <w:hideMark/>
          </w:tcPr>
          <w:p w14:paraId="20AECD56"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xml:space="preserve">Befragung des mit der Ausbildungsorganisation sowie der Ausbildungsdurchführung betrauten Personals zur </w:t>
            </w:r>
            <w:r w:rsidRPr="00F42E9E">
              <w:rPr>
                <w:rFonts w:asciiTheme="minorHAnsi" w:hAnsiTheme="minorHAnsi" w:cstheme="minorHAnsi"/>
                <w:color w:val="000000"/>
                <w:sz w:val="22"/>
                <w:szCs w:val="22"/>
              </w:rPr>
              <w:lastRenderedPageBreak/>
              <w:t>Art der Durchführung der Ausbildung, zur räumlich-technischen Ausstattung sowie zum Ergebnis der Ausbildung.</w:t>
            </w:r>
          </w:p>
        </w:tc>
        <w:tc>
          <w:tcPr>
            <w:tcW w:w="2061" w:type="dxa"/>
            <w:hideMark/>
          </w:tcPr>
          <w:p w14:paraId="6D081975" w14:textId="6887150F"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lastRenderedPageBreak/>
              <w:t>erfüllt</w:t>
            </w:r>
          </w:p>
        </w:tc>
        <w:tc>
          <w:tcPr>
            <w:tcW w:w="839" w:type="dxa"/>
            <w:hideMark/>
          </w:tcPr>
          <w:p w14:paraId="6AC586B3"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36CD822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33EADBC5" w14:textId="77777777" w:rsidTr="00F42E9E">
        <w:trPr>
          <w:trHeight w:val="563"/>
        </w:trPr>
        <w:tc>
          <w:tcPr>
            <w:tcW w:w="2816" w:type="dxa"/>
            <w:vMerge/>
            <w:hideMark/>
          </w:tcPr>
          <w:p w14:paraId="52EC69C1"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52A20613" w14:textId="5A23E1C5"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2CCFF57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109E6DF" w14:textId="77777777" w:rsidR="00F42E9E" w:rsidRPr="00F42E9E" w:rsidRDefault="00F42E9E" w:rsidP="00F42E9E">
            <w:pPr>
              <w:rPr>
                <w:rFonts w:asciiTheme="minorHAnsi" w:hAnsiTheme="minorHAnsi" w:cstheme="minorHAnsi"/>
                <w:color w:val="000000"/>
                <w:sz w:val="22"/>
                <w:szCs w:val="22"/>
              </w:rPr>
            </w:pPr>
          </w:p>
        </w:tc>
      </w:tr>
      <w:tr w:rsidR="00F42E9E" w:rsidRPr="00F42E9E" w14:paraId="324E5AB1" w14:textId="77777777" w:rsidTr="00F42E9E">
        <w:trPr>
          <w:trHeight w:val="563"/>
        </w:trPr>
        <w:tc>
          <w:tcPr>
            <w:tcW w:w="2816" w:type="dxa"/>
            <w:vMerge/>
            <w:hideMark/>
          </w:tcPr>
          <w:p w14:paraId="53FDD77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5ADBE5C"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4C404507" w14:textId="3D1F528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58A4F1FC"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AE44596" w14:textId="77777777" w:rsidR="00F42E9E" w:rsidRPr="00F42E9E" w:rsidRDefault="00F42E9E" w:rsidP="00F42E9E">
            <w:pPr>
              <w:rPr>
                <w:rFonts w:asciiTheme="minorHAnsi" w:hAnsiTheme="minorHAnsi" w:cstheme="minorHAnsi"/>
                <w:color w:val="000000"/>
                <w:sz w:val="22"/>
                <w:szCs w:val="22"/>
              </w:rPr>
            </w:pPr>
          </w:p>
        </w:tc>
      </w:tr>
      <w:tr w:rsidR="00F42E9E" w:rsidRPr="00F42E9E" w14:paraId="7161B5CA" w14:textId="77777777" w:rsidTr="00F42E9E">
        <w:trPr>
          <w:trHeight w:val="563"/>
        </w:trPr>
        <w:tc>
          <w:tcPr>
            <w:tcW w:w="2816" w:type="dxa"/>
            <w:vMerge w:val="restart"/>
            <w:hideMark/>
          </w:tcPr>
          <w:p w14:paraId="03FF3BFB"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System zur Einleitung und Verfolgung von erforderlichen Vorbeugungs- und Korrekturmaßnahmen.</w:t>
            </w:r>
          </w:p>
        </w:tc>
        <w:tc>
          <w:tcPr>
            <w:tcW w:w="2061" w:type="dxa"/>
            <w:hideMark/>
          </w:tcPr>
          <w:p w14:paraId="71ACCA09" w14:textId="158FB298"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0CCFA628"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1526178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3054A925" w14:textId="77777777" w:rsidTr="00F42E9E">
        <w:trPr>
          <w:trHeight w:val="563"/>
        </w:trPr>
        <w:tc>
          <w:tcPr>
            <w:tcW w:w="2816" w:type="dxa"/>
            <w:vMerge/>
            <w:hideMark/>
          </w:tcPr>
          <w:p w14:paraId="4C87EA1D"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152D2B63" w14:textId="32B1EEB3"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00E6281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89BE95F" w14:textId="77777777" w:rsidR="00F42E9E" w:rsidRPr="00F42E9E" w:rsidRDefault="00F42E9E" w:rsidP="00F42E9E">
            <w:pPr>
              <w:rPr>
                <w:rFonts w:asciiTheme="minorHAnsi" w:hAnsiTheme="minorHAnsi" w:cstheme="minorHAnsi"/>
                <w:color w:val="000000"/>
                <w:sz w:val="22"/>
                <w:szCs w:val="22"/>
              </w:rPr>
            </w:pPr>
          </w:p>
        </w:tc>
      </w:tr>
      <w:tr w:rsidR="00F42E9E" w:rsidRPr="00F42E9E" w14:paraId="0FCBEB42" w14:textId="77777777" w:rsidTr="00F42E9E">
        <w:trPr>
          <w:trHeight w:val="563"/>
        </w:trPr>
        <w:tc>
          <w:tcPr>
            <w:tcW w:w="2816" w:type="dxa"/>
            <w:vMerge/>
            <w:hideMark/>
          </w:tcPr>
          <w:p w14:paraId="3AE9C84C"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478F7EC"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35B5D142" w14:textId="441BAAEC"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B299145"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24B6B1B3" w14:textId="77777777" w:rsidR="00F42E9E" w:rsidRPr="00F42E9E" w:rsidRDefault="00F42E9E" w:rsidP="00F42E9E">
            <w:pPr>
              <w:rPr>
                <w:rFonts w:asciiTheme="minorHAnsi" w:hAnsiTheme="minorHAnsi" w:cstheme="minorHAnsi"/>
                <w:color w:val="000000"/>
                <w:sz w:val="22"/>
                <w:szCs w:val="22"/>
              </w:rPr>
            </w:pPr>
          </w:p>
        </w:tc>
      </w:tr>
      <w:tr w:rsidR="00F42E9E" w:rsidRPr="00F42E9E" w14:paraId="1148DBF0" w14:textId="77777777" w:rsidTr="00F42E9E">
        <w:trPr>
          <w:trHeight w:val="563"/>
        </w:trPr>
        <w:tc>
          <w:tcPr>
            <w:tcW w:w="2816" w:type="dxa"/>
            <w:vMerge w:val="restart"/>
            <w:hideMark/>
          </w:tcPr>
          <w:p w14:paraId="5B94DA3F"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Vertragliche Vereinbarungen mit den Auszubildenden enthalten angemessene Bedingungen, insbesondere über Rücktritts- und Kündigungsrechte.</w:t>
            </w:r>
          </w:p>
        </w:tc>
        <w:tc>
          <w:tcPr>
            <w:tcW w:w="2061" w:type="dxa"/>
            <w:hideMark/>
          </w:tcPr>
          <w:p w14:paraId="788582F1" w14:textId="2478F30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34FD5282"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755321E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1F1B46A6" w14:textId="77777777" w:rsidTr="00F42E9E">
        <w:trPr>
          <w:trHeight w:val="563"/>
        </w:trPr>
        <w:tc>
          <w:tcPr>
            <w:tcW w:w="2816" w:type="dxa"/>
            <w:vMerge/>
            <w:hideMark/>
          </w:tcPr>
          <w:p w14:paraId="332A3611"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56906A2" w14:textId="2FB178A0"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59307A9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3DC2243" w14:textId="77777777" w:rsidR="00F42E9E" w:rsidRPr="00F42E9E" w:rsidRDefault="00F42E9E" w:rsidP="00F42E9E">
            <w:pPr>
              <w:rPr>
                <w:rFonts w:asciiTheme="minorHAnsi" w:hAnsiTheme="minorHAnsi" w:cstheme="minorHAnsi"/>
                <w:color w:val="000000"/>
                <w:sz w:val="22"/>
                <w:szCs w:val="22"/>
              </w:rPr>
            </w:pPr>
          </w:p>
        </w:tc>
      </w:tr>
      <w:tr w:rsidR="00F42E9E" w:rsidRPr="00F42E9E" w14:paraId="6E32A9CC" w14:textId="77777777" w:rsidTr="00F42E9E">
        <w:trPr>
          <w:trHeight w:val="563"/>
        </w:trPr>
        <w:tc>
          <w:tcPr>
            <w:tcW w:w="2816" w:type="dxa"/>
            <w:vMerge/>
            <w:hideMark/>
          </w:tcPr>
          <w:p w14:paraId="74720DC4"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7035DA32" w14:textId="7B057FB9"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68712A3" w14:textId="6E7A9869"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16E2C990"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155B64B1" w14:textId="77777777" w:rsidR="00F42E9E" w:rsidRPr="00F42E9E" w:rsidRDefault="00F42E9E" w:rsidP="00F42E9E">
            <w:pPr>
              <w:rPr>
                <w:rFonts w:asciiTheme="minorHAnsi" w:hAnsiTheme="minorHAnsi" w:cstheme="minorHAnsi"/>
                <w:color w:val="000000"/>
                <w:sz w:val="22"/>
                <w:szCs w:val="22"/>
              </w:rPr>
            </w:pPr>
          </w:p>
        </w:tc>
      </w:tr>
      <w:tr w:rsidR="00F42E9E" w:rsidRPr="00F42E9E" w14:paraId="2BF4D910" w14:textId="77777777" w:rsidTr="00F42E9E">
        <w:trPr>
          <w:trHeight w:val="563"/>
        </w:trPr>
        <w:tc>
          <w:tcPr>
            <w:tcW w:w="2816" w:type="dxa"/>
            <w:vMerge w:val="restart"/>
            <w:hideMark/>
          </w:tcPr>
          <w:p w14:paraId="28A8EC99"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Die vertraglichen Vereinbarungen    sollen vorsehen, dass den Auszubildenden nach Abschluss der    Ausbildung eine Teilnahme-           bescheinigung mit Angaben zum Inhalt, zeitlichen Umfang und Ziel der Ausbildung ausgehändigt wird.</w:t>
            </w:r>
          </w:p>
        </w:tc>
        <w:tc>
          <w:tcPr>
            <w:tcW w:w="2061" w:type="dxa"/>
            <w:hideMark/>
          </w:tcPr>
          <w:p w14:paraId="73897C3A" w14:textId="6CEA0906"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erfüllt</w:t>
            </w:r>
          </w:p>
        </w:tc>
        <w:tc>
          <w:tcPr>
            <w:tcW w:w="839" w:type="dxa"/>
            <w:hideMark/>
          </w:tcPr>
          <w:p w14:paraId="7C6FA45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val="restart"/>
            <w:hideMark/>
          </w:tcPr>
          <w:p w14:paraId="61FFC351"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r>
      <w:tr w:rsidR="00F42E9E" w:rsidRPr="00F42E9E" w14:paraId="6CF58BDC" w14:textId="77777777" w:rsidTr="00F42E9E">
        <w:trPr>
          <w:trHeight w:val="563"/>
        </w:trPr>
        <w:tc>
          <w:tcPr>
            <w:tcW w:w="2816" w:type="dxa"/>
            <w:vMerge/>
            <w:hideMark/>
          </w:tcPr>
          <w:p w14:paraId="6B37FE19"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5E1BE344" w14:textId="7E8D7024"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nicht erfüllt</w:t>
            </w:r>
          </w:p>
        </w:tc>
        <w:tc>
          <w:tcPr>
            <w:tcW w:w="839" w:type="dxa"/>
            <w:hideMark/>
          </w:tcPr>
          <w:p w14:paraId="6EEA8DFA"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3755ADB3" w14:textId="77777777" w:rsidR="00F42E9E" w:rsidRPr="00F42E9E" w:rsidRDefault="00F42E9E" w:rsidP="00F42E9E">
            <w:pPr>
              <w:rPr>
                <w:rFonts w:asciiTheme="minorHAnsi" w:hAnsiTheme="minorHAnsi" w:cstheme="minorHAnsi"/>
                <w:color w:val="000000"/>
                <w:sz w:val="22"/>
                <w:szCs w:val="22"/>
              </w:rPr>
            </w:pPr>
          </w:p>
        </w:tc>
      </w:tr>
      <w:tr w:rsidR="00F42E9E" w:rsidRPr="00F42E9E" w14:paraId="0C697474" w14:textId="77777777" w:rsidTr="00F42E9E">
        <w:trPr>
          <w:trHeight w:val="563"/>
        </w:trPr>
        <w:tc>
          <w:tcPr>
            <w:tcW w:w="2816" w:type="dxa"/>
            <w:vMerge/>
            <w:hideMark/>
          </w:tcPr>
          <w:p w14:paraId="23035CFA" w14:textId="77777777" w:rsidR="00F42E9E" w:rsidRPr="00F42E9E" w:rsidRDefault="00F42E9E" w:rsidP="00F42E9E">
            <w:pPr>
              <w:rPr>
                <w:rFonts w:asciiTheme="minorHAnsi" w:hAnsiTheme="minorHAnsi" w:cstheme="minorHAnsi"/>
                <w:color w:val="000000"/>
                <w:sz w:val="22"/>
                <w:szCs w:val="22"/>
              </w:rPr>
            </w:pPr>
          </w:p>
        </w:tc>
        <w:tc>
          <w:tcPr>
            <w:tcW w:w="2061" w:type="dxa"/>
            <w:hideMark/>
          </w:tcPr>
          <w:p w14:paraId="3ABE120A" w14:textId="77777777" w:rsidR="00F42E9E" w:rsidRPr="00CC1A61"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Verbesserungs</w:t>
            </w:r>
            <w:r w:rsidRPr="00CC1A61">
              <w:rPr>
                <w:rFonts w:asciiTheme="minorHAnsi" w:hAnsiTheme="minorHAnsi" w:cstheme="minorHAnsi"/>
                <w:color w:val="000000"/>
                <w:sz w:val="22"/>
                <w:szCs w:val="22"/>
              </w:rPr>
              <w:t>-</w:t>
            </w:r>
          </w:p>
          <w:p w14:paraId="5312A595" w14:textId="1C9928C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potential</w:t>
            </w:r>
          </w:p>
        </w:tc>
        <w:tc>
          <w:tcPr>
            <w:tcW w:w="839" w:type="dxa"/>
            <w:hideMark/>
          </w:tcPr>
          <w:p w14:paraId="0D6718E7" w14:textId="77777777" w:rsidR="00F42E9E" w:rsidRPr="00F42E9E" w:rsidRDefault="00F42E9E" w:rsidP="00F42E9E">
            <w:pPr>
              <w:rPr>
                <w:rFonts w:asciiTheme="minorHAnsi" w:hAnsiTheme="minorHAnsi" w:cstheme="minorHAnsi"/>
                <w:color w:val="000000"/>
                <w:sz w:val="22"/>
                <w:szCs w:val="22"/>
              </w:rPr>
            </w:pPr>
            <w:r w:rsidRPr="00F42E9E">
              <w:rPr>
                <w:rFonts w:asciiTheme="minorHAnsi" w:hAnsiTheme="minorHAnsi" w:cstheme="minorHAnsi"/>
                <w:color w:val="000000"/>
                <w:sz w:val="22"/>
                <w:szCs w:val="22"/>
              </w:rPr>
              <w:t> </w:t>
            </w:r>
          </w:p>
        </w:tc>
        <w:tc>
          <w:tcPr>
            <w:tcW w:w="4065" w:type="dxa"/>
            <w:vMerge/>
            <w:hideMark/>
          </w:tcPr>
          <w:p w14:paraId="47330C3E" w14:textId="77777777" w:rsidR="00F42E9E" w:rsidRPr="00F42E9E" w:rsidRDefault="00F42E9E" w:rsidP="00F42E9E">
            <w:pPr>
              <w:rPr>
                <w:rFonts w:asciiTheme="minorHAnsi" w:hAnsiTheme="minorHAnsi" w:cstheme="minorHAnsi"/>
                <w:color w:val="000000"/>
                <w:sz w:val="22"/>
                <w:szCs w:val="22"/>
              </w:rPr>
            </w:pPr>
          </w:p>
        </w:tc>
      </w:tr>
    </w:tbl>
    <w:p w14:paraId="52284365" w14:textId="77777777" w:rsidR="00CB39FD" w:rsidRPr="00CC1A61" w:rsidRDefault="00CB39FD" w:rsidP="00CB39FD">
      <w:pPr>
        <w:ind w:firstLine="708"/>
        <w:rPr>
          <w:rFonts w:asciiTheme="minorHAnsi" w:hAnsiTheme="minorHAnsi" w:cstheme="minorHAnsi"/>
          <w:sz w:val="22"/>
          <w:szCs w:val="22"/>
        </w:rPr>
      </w:pPr>
    </w:p>
    <w:sectPr w:rsidR="00CB39FD" w:rsidRPr="00CC1A61" w:rsidSect="00865D67">
      <w:headerReference w:type="default" r:id="rId7"/>
      <w:footerReference w:type="default" r:id="rId8"/>
      <w:pgSz w:w="11907" w:h="16840" w:code="9"/>
      <w:pgMar w:top="680" w:right="567" w:bottom="680" w:left="1134" w:header="720" w:footer="3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41C8" w14:textId="77777777" w:rsidR="0071517A" w:rsidRDefault="0071517A">
      <w:r>
        <w:separator/>
      </w:r>
    </w:p>
  </w:endnote>
  <w:endnote w:type="continuationSeparator" w:id="0">
    <w:p w14:paraId="5AABA72E" w14:textId="77777777" w:rsidR="0071517A" w:rsidRDefault="0071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uhaus Md BT">
    <w:altName w:val="Courier New"/>
    <w:charset w:val="00"/>
    <w:family w:val="decorative"/>
    <w:pitch w:val="variable"/>
    <w:sig w:usb0="00000001" w:usb1="00000000" w:usb2="00000000" w:usb3="00000000" w:csb0="0000001B" w:csb1="00000000"/>
  </w:font>
  <w:font w:name="HG Mincho Light J">
    <w:altName w:val="Times New Roman"/>
    <w:charset w:val="00"/>
    <w:family w:val="auto"/>
    <w:pitch w:val="variable"/>
  </w:font>
  <w:font w:name="VAGRounded-Light">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2" w:type="dxa"/>
      <w:jc w:val="center"/>
      <w:tblCellSpacing w:w="0" w:type="dxa"/>
      <w:tblCellMar>
        <w:top w:w="105" w:type="dxa"/>
        <w:left w:w="105" w:type="dxa"/>
        <w:bottom w:w="105" w:type="dxa"/>
        <w:right w:w="105" w:type="dxa"/>
      </w:tblCellMar>
      <w:tblLook w:val="04A0" w:firstRow="1" w:lastRow="0" w:firstColumn="1" w:lastColumn="0" w:noHBand="0" w:noVBand="1"/>
    </w:tblPr>
    <w:tblGrid>
      <w:gridCol w:w="2268"/>
      <w:gridCol w:w="1698"/>
      <w:gridCol w:w="1767"/>
      <w:gridCol w:w="1612"/>
      <w:gridCol w:w="2757"/>
    </w:tblGrid>
    <w:tr w:rsidR="00CA373E" w:rsidRPr="00CA373E" w14:paraId="4ADDC246" w14:textId="77777777" w:rsidTr="00161A71">
      <w:trPr>
        <w:tblCellSpacing w:w="0" w:type="dxa"/>
        <w:jc w:val="center"/>
      </w:trPr>
      <w:tc>
        <w:tcPr>
          <w:tcW w:w="2268" w:type="dxa"/>
          <w:tcBorders>
            <w:top w:val="nil"/>
            <w:left w:val="nil"/>
            <w:bottom w:val="nil"/>
            <w:right w:val="nil"/>
          </w:tcBorders>
          <w:tcMar>
            <w:top w:w="0" w:type="dxa"/>
            <w:left w:w="0" w:type="dxa"/>
            <w:bottom w:w="0" w:type="dxa"/>
            <w:right w:w="0" w:type="dxa"/>
          </w:tcMar>
          <w:hideMark/>
        </w:tcPr>
        <w:p w14:paraId="5F3EEAD1" w14:textId="7F018255" w:rsidR="00CA373E" w:rsidRPr="00CA373E" w:rsidRDefault="00827FF4" w:rsidP="00827FF4">
          <w:pPr>
            <w:spacing w:line="276" w:lineRule="auto"/>
            <w:rPr>
              <w:rFonts w:cs="Arial"/>
              <w:sz w:val="22"/>
              <w:szCs w:val="22"/>
              <w:lang w:val="de-CH"/>
            </w:rPr>
          </w:pPr>
          <w:r>
            <w:rPr>
              <w:rFonts w:ascii="VAGRounded-Light" w:hAnsi="VAGRounded-Light" w:cs="Arial"/>
              <w:sz w:val="18"/>
              <w:szCs w:val="18"/>
              <w:lang w:val="de-CH"/>
            </w:rPr>
            <w:t>Erstellt/</w:t>
          </w:r>
          <w:r w:rsidR="00CA373E" w:rsidRPr="00CA373E">
            <w:rPr>
              <w:rFonts w:ascii="VAGRounded-Light" w:hAnsi="VAGRounded-Light" w:cs="Arial"/>
              <w:sz w:val="18"/>
              <w:szCs w:val="18"/>
              <w:lang w:val="de-CH"/>
            </w:rPr>
            <w:t xml:space="preserve">Überarbeitet von: </w:t>
          </w:r>
        </w:p>
      </w:tc>
      <w:tc>
        <w:tcPr>
          <w:tcW w:w="1698" w:type="dxa"/>
          <w:tcBorders>
            <w:top w:val="nil"/>
            <w:left w:val="nil"/>
            <w:bottom w:val="nil"/>
            <w:right w:val="nil"/>
          </w:tcBorders>
          <w:tcMar>
            <w:top w:w="0" w:type="dxa"/>
            <w:left w:w="0" w:type="dxa"/>
            <w:bottom w:w="0" w:type="dxa"/>
            <w:right w:w="0" w:type="dxa"/>
          </w:tcMar>
          <w:hideMark/>
        </w:tcPr>
        <w:p w14:paraId="0BC34DC3" w14:textId="77777777" w:rsidR="00CA373E" w:rsidRPr="00CA373E" w:rsidRDefault="00CA373E" w:rsidP="00827FF4">
          <w:pPr>
            <w:spacing w:line="276" w:lineRule="auto"/>
            <w:rPr>
              <w:rFonts w:cs="Arial"/>
              <w:sz w:val="22"/>
              <w:szCs w:val="22"/>
              <w:lang w:val="de-CH"/>
            </w:rPr>
          </w:pPr>
          <w:r w:rsidRPr="00CA373E">
            <w:rPr>
              <w:rFonts w:ascii="VAGRounded-Light" w:hAnsi="VAGRounded-Light" w:cs="Arial"/>
              <w:sz w:val="18"/>
              <w:szCs w:val="18"/>
              <w:lang w:val="de-CH"/>
            </w:rPr>
            <w:t>Freigabe:</w:t>
          </w:r>
        </w:p>
      </w:tc>
      <w:tc>
        <w:tcPr>
          <w:tcW w:w="1767" w:type="dxa"/>
          <w:tcBorders>
            <w:top w:val="nil"/>
            <w:left w:val="nil"/>
            <w:bottom w:val="nil"/>
            <w:right w:val="nil"/>
          </w:tcBorders>
          <w:tcMar>
            <w:top w:w="0" w:type="dxa"/>
            <w:left w:w="0" w:type="dxa"/>
            <w:bottom w:w="0" w:type="dxa"/>
            <w:right w:w="0" w:type="dxa"/>
          </w:tcMar>
          <w:hideMark/>
        </w:tcPr>
        <w:p w14:paraId="5E8AF2A7" w14:textId="77777777" w:rsidR="00CA373E" w:rsidRPr="00CA373E" w:rsidRDefault="00CA373E" w:rsidP="00827FF4">
          <w:pPr>
            <w:spacing w:line="276" w:lineRule="auto"/>
            <w:rPr>
              <w:rFonts w:cs="Arial"/>
              <w:sz w:val="22"/>
              <w:szCs w:val="22"/>
              <w:lang w:val="de-CH"/>
            </w:rPr>
          </w:pPr>
          <w:r w:rsidRPr="00CA373E">
            <w:rPr>
              <w:rFonts w:ascii="VAGRounded-Light" w:hAnsi="VAGRounded-Light" w:cs="Arial"/>
              <w:sz w:val="18"/>
              <w:szCs w:val="18"/>
              <w:lang w:val="de-CH"/>
            </w:rPr>
            <w:t xml:space="preserve">Datum: </w:t>
          </w:r>
        </w:p>
      </w:tc>
      <w:tc>
        <w:tcPr>
          <w:tcW w:w="1612" w:type="dxa"/>
          <w:tcBorders>
            <w:top w:val="nil"/>
            <w:left w:val="nil"/>
            <w:bottom w:val="nil"/>
            <w:right w:val="nil"/>
          </w:tcBorders>
          <w:tcMar>
            <w:top w:w="0" w:type="dxa"/>
            <w:left w:w="0" w:type="dxa"/>
            <w:bottom w:w="0" w:type="dxa"/>
            <w:right w:w="0" w:type="dxa"/>
          </w:tcMar>
          <w:hideMark/>
        </w:tcPr>
        <w:p w14:paraId="138BCF15" w14:textId="77777777" w:rsidR="00CA373E" w:rsidRPr="00CA373E" w:rsidRDefault="00CA373E" w:rsidP="00827FF4">
          <w:pPr>
            <w:spacing w:line="276" w:lineRule="auto"/>
            <w:jc w:val="center"/>
            <w:rPr>
              <w:rFonts w:cs="Arial"/>
              <w:sz w:val="22"/>
              <w:szCs w:val="22"/>
              <w:lang w:val="de-CH"/>
            </w:rPr>
          </w:pPr>
          <w:r w:rsidRPr="00CA373E">
            <w:rPr>
              <w:rFonts w:ascii="VAGRounded-Light" w:hAnsi="VAGRounded-Light" w:cs="Arial"/>
              <w:sz w:val="18"/>
              <w:szCs w:val="18"/>
              <w:lang w:val="de-CH"/>
            </w:rPr>
            <w:t>Version:</w:t>
          </w:r>
        </w:p>
      </w:tc>
      <w:tc>
        <w:tcPr>
          <w:tcW w:w="2757" w:type="dxa"/>
          <w:tcBorders>
            <w:top w:val="nil"/>
            <w:left w:val="nil"/>
            <w:bottom w:val="nil"/>
            <w:right w:val="nil"/>
          </w:tcBorders>
          <w:tcMar>
            <w:top w:w="0" w:type="dxa"/>
            <w:left w:w="0" w:type="dxa"/>
            <w:bottom w:w="0" w:type="dxa"/>
            <w:right w:w="0" w:type="dxa"/>
          </w:tcMar>
          <w:hideMark/>
        </w:tcPr>
        <w:p w14:paraId="75940702" w14:textId="77777777" w:rsidR="00CA373E" w:rsidRPr="00CA373E" w:rsidRDefault="00CA373E" w:rsidP="00827FF4">
          <w:pPr>
            <w:spacing w:line="276" w:lineRule="auto"/>
            <w:jc w:val="center"/>
            <w:rPr>
              <w:rFonts w:cs="Arial"/>
              <w:sz w:val="22"/>
              <w:szCs w:val="22"/>
              <w:lang w:val="de-CH"/>
            </w:rPr>
          </w:pPr>
          <w:r w:rsidRPr="00CA373E">
            <w:rPr>
              <w:rFonts w:ascii="VAGRounded-Light" w:hAnsi="VAGRounded-Light" w:cs="Arial"/>
              <w:sz w:val="18"/>
              <w:szCs w:val="18"/>
              <w:lang w:val="de-CH"/>
            </w:rPr>
            <w:t>Seite</w:t>
          </w:r>
        </w:p>
      </w:tc>
    </w:tr>
    <w:tr w:rsidR="00CA373E" w:rsidRPr="00CA373E" w14:paraId="423C9F76" w14:textId="77777777" w:rsidTr="00161A71">
      <w:trPr>
        <w:tblCellSpacing w:w="0" w:type="dxa"/>
        <w:jc w:val="center"/>
      </w:trPr>
      <w:tc>
        <w:tcPr>
          <w:tcW w:w="2268" w:type="dxa"/>
          <w:tcBorders>
            <w:top w:val="nil"/>
            <w:left w:val="nil"/>
            <w:bottom w:val="nil"/>
            <w:right w:val="nil"/>
          </w:tcBorders>
          <w:tcMar>
            <w:top w:w="0" w:type="dxa"/>
            <w:left w:w="0" w:type="dxa"/>
            <w:bottom w:w="0" w:type="dxa"/>
            <w:right w:w="0" w:type="dxa"/>
          </w:tcMar>
          <w:hideMark/>
        </w:tcPr>
        <w:p w14:paraId="3872DCA9" w14:textId="688C9F10" w:rsidR="00CA373E" w:rsidRPr="00CA373E" w:rsidRDefault="00CA373E" w:rsidP="00827FF4">
          <w:pPr>
            <w:spacing w:line="276" w:lineRule="auto"/>
            <w:rPr>
              <w:rFonts w:cs="Arial"/>
              <w:sz w:val="22"/>
              <w:szCs w:val="22"/>
              <w:lang w:val="de-CH"/>
            </w:rPr>
          </w:pPr>
          <w:r w:rsidRPr="00CA373E">
            <w:rPr>
              <w:rFonts w:ascii="VAGRounded-Light" w:hAnsi="VAGRounded-Light" w:cs="Arial"/>
              <w:sz w:val="18"/>
              <w:szCs w:val="18"/>
              <w:lang w:val="de-CH"/>
            </w:rPr>
            <w:t xml:space="preserve"> </w:t>
          </w:r>
        </w:p>
      </w:tc>
      <w:tc>
        <w:tcPr>
          <w:tcW w:w="1698" w:type="dxa"/>
          <w:tcBorders>
            <w:top w:val="nil"/>
            <w:left w:val="nil"/>
            <w:bottom w:val="nil"/>
            <w:right w:val="nil"/>
          </w:tcBorders>
          <w:tcMar>
            <w:top w:w="0" w:type="dxa"/>
            <w:left w:w="0" w:type="dxa"/>
            <w:bottom w:w="0" w:type="dxa"/>
            <w:right w:w="0" w:type="dxa"/>
          </w:tcMar>
        </w:tcPr>
        <w:p w14:paraId="29880215" w14:textId="552C920C" w:rsidR="00CA373E" w:rsidRPr="00CA373E" w:rsidRDefault="00CA373E" w:rsidP="00827FF4">
          <w:pPr>
            <w:spacing w:line="276" w:lineRule="auto"/>
            <w:rPr>
              <w:rFonts w:cs="Arial"/>
              <w:sz w:val="22"/>
              <w:szCs w:val="22"/>
              <w:lang w:val="de-CH"/>
            </w:rPr>
          </w:pPr>
        </w:p>
      </w:tc>
      <w:tc>
        <w:tcPr>
          <w:tcW w:w="1767" w:type="dxa"/>
          <w:tcBorders>
            <w:top w:val="nil"/>
            <w:left w:val="nil"/>
            <w:bottom w:val="nil"/>
            <w:right w:val="nil"/>
          </w:tcBorders>
          <w:tcMar>
            <w:top w:w="0" w:type="dxa"/>
            <w:left w:w="0" w:type="dxa"/>
            <w:bottom w:w="0" w:type="dxa"/>
            <w:right w:w="0" w:type="dxa"/>
          </w:tcMar>
        </w:tcPr>
        <w:p w14:paraId="61C4AC6E" w14:textId="5E49ED97" w:rsidR="00CA373E" w:rsidRPr="00CA373E" w:rsidRDefault="00CA373E" w:rsidP="00827FF4">
          <w:pPr>
            <w:spacing w:line="276" w:lineRule="auto"/>
            <w:rPr>
              <w:rFonts w:cs="Arial"/>
              <w:sz w:val="22"/>
              <w:szCs w:val="22"/>
              <w:lang w:val="de-CH"/>
            </w:rPr>
          </w:pPr>
        </w:p>
      </w:tc>
      <w:tc>
        <w:tcPr>
          <w:tcW w:w="1612" w:type="dxa"/>
          <w:tcBorders>
            <w:top w:val="nil"/>
            <w:left w:val="nil"/>
            <w:bottom w:val="nil"/>
            <w:right w:val="nil"/>
          </w:tcBorders>
          <w:tcMar>
            <w:top w:w="0" w:type="dxa"/>
            <w:left w:w="0" w:type="dxa"/>
            <w:bottom w:w="0" w:type="dxa"/>
            <w:right w:w="0" w:type="dxa"/>
          </w:tcMar>
        </w:tcPr>
        <w:p w14:paraId="5117D8C4" w14:textId="7F579707" w:rsidR="00CA373E" w:rsidRPr="00CA373E" w:rsidRDefault="00CA373E" w:rsidP="00827FF4">
          <w:pPr>
            <w:spacing w:line="276" w:lineRule="auto"/>
            <w:jc w:val="center"/>
            <w:rPr>
              <w:rFonts w:cs="Arial"/>
              <w:sz w:val="22"/>
              <w:szCs w:val="22"/>
              <w:lang w:val="de-CH"/>
            </w:rPr>
          </w:pPr>
        </w:p>
      </w:tc>
      <w:tc>
        <w:tcPr>
          <w:tcW w:w="2757" w:type="dxa"/>
          <w:tcBorders>
            <w:top w:val="nil"/>
            <w:left w:val="nil"/>
            <w:bottom w:val="nil"/>
            <w:right w:val="nil"/>
          </w:tcBorders>
          <w:tcMar>
            <w:top w:w="0" w:type="dxa"/>
            <w:left w:w="0" w:type="dxa"/>
            <w:bottom w:w="0" w:type="dxa"/>
            <w:right w:w="0" w:type="dxa"/>
          </w:tcMar>
          <w:hideMark/>
        </w:tcPr>
        <w:p w14:paraId="1AE3CB1F" w14:textId="77777777" w:rsidR="00CA373E" w:rsidRPr="00CA373E" w:rsidRDefault="00CA373E" w:rsidP="00827FF4">
          <w:pPr>
            <w:tabs>
              <w:tab w:val="left" w:pos="5812"/>
            </w:tabs>
            <w:jc w:val="center"/>
            <w:rPr>
              <w:sz w:val="14"/>
              <w:szCs w:val="14"/>
            </w:rPr>
          </w:pPr>
          <w:r w:rsidRPr="00CA373E">
            <w:rPr>
              <w:sz w:val="14"/>
              <w:szCs w:val="14"/>
            </w:rPr>
            <w:t xml:space="preserve">Seite </w:t>
          </w:r>
          <w:r w:rsidRPr="00CA373E">
            <w:rPr>
              <w:b/>
              <w:bCs/>
              <w:sz w:val="14"/>
              <w:szCs w:val="14"/>
            </w:rPr>
            <w:fldChar w:fldCharType="begin"/>
          </w:r>
          <w:r w:rsidRPr="00CA373E">
            <w:rPr>
              <w:b/>
              <w:bCs/>
              <w:sz w:val="14"/>
              <w:szCs w:val="14"/>
            </w:rPr>
            <w:instrText>PAGE  \* Arabic  \* MERGEFORMAT</w:instrText>
          </w:r>
          <w:r w:rsidRPr="00CA373E">
            <w:rPr>
              <w:b/>
              <w:bCs/>
              <w:sz w:val="14"/>
              <w:szCs w:val="14"/>
            </w:rPr>
            <w:fldChar w:fldCharType="separate"/>
          </w:r>
          <w:r w:rsidRPr="00CA373E">
            <w:rPr>
              <w:b/>
              <w:bCs/>
              <w:sz w:val="14"/>
              <w:szCs w:val="14"/>
            </w:rPr>
            <w:t>2</w:t>
          </w:r>
          <w:r w:rsidRPr="00CA373E">
            <w:rPr>
              <w:b/>
              <w:bCs/>
              <w:sz w:val="14"/>
              <w:szCs w:val="14"/>
            </w:rPr>
            <w:fldChar w:fldCharType="end"/>
          </w:r>
          <w:r w:rsidRPr="00CA373E">
            <w:rPr>
              <w:sz w:val="14"/>
              <w:szCs w:val="14"/>
            </w:rPr>
            <w:t xml:space="preserve"> von </w:t>
          </w:r>
          <w:r w:rsidRPr="00CA373E">
            <w:rPr>
              <w:b/>
              <w:bCs/>
              <w:sz w:val="14"/>
              <w:szCs w:val="14"/>
            </w:rPr>
            <w:fldChar w:fldCharType="begin"/>
          </w:r>
          <w:r w:rsidRPr="00CA373E">
            <w:rPr>
              <w:b/>
              <w:bCs/>
              <w:sz w:val="14"/>
              <w:szCs w:val="14"/>
            </w:rPr>
            <w:instrText>NUMPAGES  \* Arabic  \* MERGEFORMAT</w:instrText>
          </w:r>
          <w:r w:rsidRPr="00CA373E">
            <w:rPr>
              <w:b/>
              <w:bCs/>
              <w:sz w:val="14"/>
              <w:szCs w:val="14"/>
            </w:rPr>
            <w:fldChar w:fldCharType="separate"/>
          </w:r>
          <w:r w:rsidRPr="00CA373E">
            <w:rPr>
              <w:b/>
              <w:bCs/>
              <w:sz w:val="14"/>
              <w:szCs w:val="14"/>
            </w:rPr>
            <w:t>14</w:t>
          </w:r>
          <w:r w:rsidRPr="00CA373E">
            <w:rPr>
              <w:b/>
              <w:bCs/>
              <w:sz w:val="14"/>
              <w:szCs w:val="14"/>
            </w:rPr>
            <w:fldChar w:fldCharType="end"/>
          </w:r>
        </w:p>
        <w:p w14:paraId="2FF417AA" w14:textId="77777777" w:rsidR="00CA373E" w:rsidRPr="00CA373E" w:rsidRDefault="00CA373E" w:rsidP="00827FF4">
          <w:pPr>
            <w:spacing w:line="276" w:lineRule="auto"/>
            <w:jc w:val="center"/>
            <w:rPr>
              <w:rFonts w:cs="Arial"/>
              <w:sz w:val="22"/>
              <w:szCs w:val="22"/>
              <w:lang w:val="de-CH"/>
            </w:rPr>
          </w:pPr>
        </w:p>
      </w:tc>
    </w:tr>
  </w:tbl>
  <w:p w14:paraId="1E0176BE" w14:textId="77777777" w:rsidR="003F0E12" w:rsidRDefault="003F0E12" w:rsidP="00A131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A01E" w14:textId="77777777" w:rsidR="0071517A" w:rsidRDefault="0071517A">
      <w:r>
        <w:separator/>
      </w:r>
    </w:p>
  </w:footnote>
  <w:footnote w:type="continuationSeparator" w:id="0">
    <w:p w14:paraId="40B87C21" w14:textId="77777777" w:rsidR="0071517A" w:rsidRDefault="00715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1" w:type="dxa"/>
      <w:jc w:val="center"/>
      <w:tblLayout w:type="fixed"/>
      <w:tblCellMar>
        <w:left w:w="0" w:type="dxa"/>
        <w:right w:w="0" w:type="dxa"/>
      </w:tblCellMar>
      <w:tblLook w:val="0000" w:firstRow="0" w:lastRow="0" w:firstColumn="0" w:lastColumn="0" w:noHBand="0" w:noVBand="0"/>
    </w:tblPr>
    <w:tblGrid>
      <w:gridCol w:w="7409"/>
      <w:gridCol w:w="2302"/>
    </w:tblGrid>
    <w:tr w:rsidR="00865D67" w:rsidRPr="00830E4B" w14:paraId="554BD8A8" w14:textId="77777777" w:rsidTr="00215EB8">
      <w:trPr>
        <w:trHeight w:val="1121"/>
        <w:tblHeader/>
        <w:jc w:val="center"/>
      </w:trPr>
      <w:tc>
        <w:tcPr>
          <w:tcW w:w="7409" w:type="dxa"/>
          <w:tcBorders>
            <w:top w:val="single" w:sz="8" w:space="0" w:color="000000"/>
            <w:bottom w:val="single" w:sz="8" w:space="0" w:color="000000"/>
          </w:tcBorders>
          <w:vAlign w:val="center"/>
        </w:tcPr>
        <w:p w14:paraId="2371A66C" w14:textId="278B71D3" w:rsidR="00865D67" w:rsidRPr="0035247B" w:rsidRDefault="00FC6DAE" w:rsidP="00865D67">
          <w:pPr>
            <w:tabs>
              <w:tab w:val="left" w:pos="720"/>
            </w:tabs>
            <w:suppressAutoHyphens/>
            <w:snapToGrid w:val="0"/>
            <w:rPr>
              <w:rFonts w:asciiTheme="minorHAnsi" w:hAnsiTheme="minorHAnsi" w:cstheme="minorHAnsi"/>
              <w:b/>
              <w:bCs/>
              <w:sz w:val="32"/>
              <w:szCs w:val="32"/>
            </w:rPr>
          </w:pPr>
          <w:r>
            <w:rPr>
              <w:rFonts w:asciiTheme="minorHAnsi" w:hAnsiTheme="minorHAnsi" w:cstheme="minorHAnsi"/>
              <w:b/>
              <w:bCs/>
              <w:sz w:val="32"/>
              <w:szCs w:val="32"/>
            </w:rPr>
            <w:t>Auditcheckliste</w:t>
          </w:r>
        </w:p>
      </w:tc>
      <w:tc>
        <w:tcPr>
          <w:tcW w:w="2302" w:type="dxa"/>
          <w:tcBorders>
            <w:top w:val="single" w:sz="8" w:space="0" w:color="000000"/>
            <w:bottom w:val="single" w:sz="8" w:space="0" w:color="000000"/>
          </w:tcBorders>
          <w:vAlign w:val="center"/>
        </w:tcPr>
        <w:p w14:paraId="5A0A397A" w14:textId="2F5DEE13" w:rsidR="00865D67" w:rsidRPr="00830E4B" w:rsidRDefault="00865D67" w:rsidP="00865D67">
          <w:pPr>
            <w:widowControl w:val="0"/>
            <w:tabs>
              <w:tab w:val="center" w:pos="4536"/>
              <w:tab w:val="right" w:pos="9072"/>
            </w:tabs>
            <w:suppressAutoHyphens/>
            <w:autoSpaceDE w:val="0"/>
            <w:snapToGrid w:val="0"/>
            <w:jc w:val="center"/>
            <w:rPr>
              <w:rFonts w:eastAsia="Bauhaus Md BT" w:cs="HG Mincho Light J"/>
            </w:rPr>
          </w:pPr>
          <w:r>
            <w:rPr>
              <w:rFonts w:eastAsia="Bauhaus Md BT" w:cs="HG Mincho Light J"/>
            </w:rPr>
            <w:t>Logo</w:t>
          </w:r>
        </w:p>
      </w:tc>
    </w:tr>
  </w:tbl>
  <w:p w14:paraId="737F4C2E" w14:textId="11082253" w:rsidR="003F0E12" w:rsidRPr="00161A71" w:rsidRDefault="003F0E12">
    <w:pPr>
      <w:pStyle w:val="Kopfzeile"/>
      <w:spacing w:line="20" w:lineRule="exact"/>
      <w:rPr>
        <w:rFonts w:asciiTheme="minorHAnsi" w:hAnsiTheme="minorHAnsi" w:cstheme="minorHAnsi"/>
        <w:sz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A5032"/>
    <w:multiLevelType w:val="hybridMultilevel"/>
    <w:tmpl w:val="1108D3B8"/>
    <w:lvl w:ilvl="0" w:tplc="8E26BA2E">
      <w:start w:val="2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420A94"/>
    <w:multiLevelType w:val="singleLevel"/>
    <w:tmpl w:val="0407000F"/>
    <w:lvl w:ilvl="0">
      <w:start w:val="1"/>
      <w:numFmt w:val="decimal"/>
      <w:lvlText w:val="%1."/>
      <w:lvlJc w:val="left"/>
      <w:pPr>
        <w:tabs>
          <w:tab w:val="num" w:pos="360"/>
        </w:tabs>
        <w:ind w:left="360" w:hanging="360"/>
      </w:pPr>
      <w:rPr>
        <w:rFonts w:hint="default"/>
      </w:rPr>
    </w:lvl>
  </w:abstractNum>
  <w:abstractNum w:abstractNumId="2" w15:restartNumberingAfterBreak="0">
    <w:nsid w:val="5757682A"/>
    <w:multiLevelType w:val="hybridMultilevel"/>
    <w:tmpl w:val="BD6C63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4E6236B"/>
    <w:multiLevelType w:val="singleLevel"/>
    <w:tmpl w:val="0407000F"/>
    <w:lvl w:ilvl="0">
      <w:start w:val="1"/>
      <w:numFmt w:val="decimal"/>
      <w:lvlText w:val="%1."/>
      <w:lvlJc w:val="left"/>
      <w:pPr>
        <w:tabs>
          <w:tab w:val="num" w:pos="360"/>
        </w:tabs>
        <w:ind w:left="360" w:hanging="360"/>
      </w:pPr>
      <w:rPr>
        <w:rFonts w:hint="default"/>
      </w:rPr>
    </w:lvl>
  </w:abstractNum>
  <w:abstractNum w:abstractNumId="4" w15:restartNumberingAfterBreak="0">
    <w:nsid w:val="6ACB438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B7F1A7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D2C4A6C"/>
    <w:multiLevelType w:val="singleLevel"/>
    <w:tmpl w:val="BE205520"/>
    <w:lvl w:ilvl="0">
      <w:start w:val="3"/>
      <w:numFmt w:val="bullet"/>
      <w:lvlText w:val="-"/>
      <w:lvlJc w:val="left"/>
      <w:pPr>
        <w:tabs>
          <w:tab w:val="num" w:pos="720"/>
        </w:tabs>
        <w:ind w:left="720" w:hanging="360"/>
      </w:pPr>
      <w:rPr>
        <w:rFonts w:hint="default"/>
      </w:rPr>
    </w:lvl>
  </w:abstractNum>
  <w:abstractNum w:abstractNumId="7" w15:restartNumberingAfterBreak="0">
    <w:nsid w:val="7DC538AC"/>
    <w:multiLevelType w:val="hybridMultilevel"/>
    <w:tmpl w:val="972037C0"/>
    <w:lvl w:ilvl="0" w:tplc="69FECCF6">
      <w:start w:val="2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90365377">
    <w:abstractNumId w:val="1"/>
  </w:num>
  <w:num w:numId="2" w16cid:durableId="1104957769">
    <w:abstractNumId w:val="6"/>
  </w:num>
  <w:num w:numId="3" w16cid:durableId="91781856">
    <w:abstractNumId w:val="3"/>
  </w:num>
  <w:num w:numId="4" w16cid:durableId="290717768">
    <w:abstractNumId w:val="5"/>
  </w:num>
  <w:num w:numId="5" w16cid:durableId="815033167">
    <w:abstractNumId w:val="4"/>
  </w:num>
  <w:num w:numId="6" w16cid:durableId="1978219230">
    <w:abstractNumId w:val="0"/>
  </w:num>
  <w:num w:numId="7" w16cid:durableId="1461846623">
    <w:abstractNumId w:val="7"/>
  </w:num>
  <w:num w:numId="8" w16cid:durableId="10153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28F"/>
    <w:rsid w:val="000B2986"/>
    <w:rsid w:val="00161A71"/>
    <w:rsid w:val="00184B10"/>
    <w:rsid w:val="001A2288"/>
    <w:rsid w:val="00220E24"/>
    <w:rsid w:val="0035247B"/>
    <w:rsid w:val="003F0E12"/>
    <w:rsid w:val="00413A80"/>
    <w:rsid w:val="004337AE"/>
    <w:rsid w:val="004338A8"/>
    <w:rsid w:val="00476303"/>
    <w:rsid w:val="004E6165"/>
    <w:rsid w:val="0050231C"/>
    <w:rsid w:val="00504D4B"/>
    <w:rsid w:val="00540047"/>
    <w:rsid w:val="00563896"/>
    <w:rsid w:val="0060414B"/>
    <w:rsid w:val="00684AB3"/>
    <w:rsid w:val="00701741"/>
    <w:rsid w:val="00711296"/>
    <w:rsid w:val="0071517A"/>
    <w:rsid w:val="00757635"/>
    <w:rsid w:val="00765135"/>
    <w:rsid w:val="007736B7"/>
    <w:rsid w:val="00827FF4"/>
    <w:rsid w:val="00865D67"/>
    <w:rsid w:val="008A79FC"/>
    <w:rsid w:val="009A48A6"/>
    <w:rsid w:val="00A036C0"/>
    <w:rsid w:val="00A11262"/>
    <w:rsid w:val="00A131D5"/>
    <w:rsid w:val="00A37FEC"/>
    <w:rsid w:val="00A5136D"/>
    <w:rsid w:val="00AA2D7E"/>
    <w:rsid w:val="00AC5B1A"/>
    <w:rsid w:val="00AF5686"/>
    <w:rsid w:val="00B65CEB"/>
    <w:rsid w:val="00B734F8"/>
    <w:rsid w:val="00B74813"/>
    <w:rsid w:val="00B828FC"/>
    <w:rsid w:val="00C13FE7"/>
    <w:rsid w:val="00C52D8E"/>
    <w:rsid w:val="00CA373E"/>
    <w:rsid w:val="00CB39FD"/>
    <w:rsid w:val="00CC1A61"/>
    <w:rsid w:val="00CC48CB"/>
    <w:rsid w:val="00D76748"/>
    <w:rsid w:val="00D8428F"/>
    <w:rsid w:val="00E002D6"/>
    <w:rsid w:val="00E10655"/>
    <w:rsid w:val="00E739A3"/>
    <w:rsid w:val="00E83703"/>
    <w:rsid w:val="00F12DD8"/>
    <w:rsid w:val="00F134C8"/>
    <w:rsid w:val="00F15BBC"/>
    <w:rsid w:val="00F21649"/>
    <w:rsid w:val="00F429C8"/>
    <w:rsid w:val="00F42E9E"/>
    <w:rsid w:val="00F60304"/>
    <w:rsid w:val="00FC6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D4AB8"/>
  <w15:chartTrackingRefBased/>
  <w15:docId w15:val="{08392CDB-C4D3-4F26-9792-20910B4E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C13FE7"/>
    <w:rPr>
      <w:rFonts w:ascii="Tahoma" w:hAnsi="Tahoma" w:cs="Tahoma"/>
      <w:sz w:val="16"/>
      <w:szCs w:val="16"/>
    </w:rPr>
  </w:style>
  <w:style w:type="character" w:styleId="Seitenzahl">
    <w:name w:val="page number"/>
    <w:basedOn w:val="Absatz-Standardschriftart"/>
    <w:uiPriority w:val="99"/>
  </w:style>
  <w:style w:type="table" w:styleId="Tabellenraster">
    <w:name w:val="Table Grid"/>
    <w:basedOn w:val="NormaleTabelle"/>
    <w:uiPriority w:val="39"/>
    <w:rsid w:val="00B73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476303"/>
    <w:rPr>
      <w:rFonts w:ascii="Arial" w:hAnsi="Arial"/>
    </w:rPr>
  </w:style>
  <w:style w:type="character" w:customStyle="1" w:styleId="FuzeileZchn">
    <w:name w:val="Fußzeile Zchn"/>
    <w:link w:val="Fuzeile"/>
    <w:uiPriority w:val="99"/>
    <w:rsid w:val="00476303"/>
    <w:rPr>
      <w:rFonts w:ascii="Arial" w:hAnsi="Arial"/>
    </w:rPr>
  </w:style>
  <w:style w:type="paragraph" w:styleId="Listenabsatz">
    <w:name w:val="List Paragraph"/>
    <w:basedOn w:val="Standard"/>
    <w:uiPriority w:val="34"/>
    <w:qFormat/>
    <w:rsid w:val="004338A8"/>
    <w:pPr>
      <w:ind w:left="720"/>
      <w:contextualSpacing/>
    </w:pPr>
  </w:style>
  <w:style w:type="paragraph" w:customStyle="1" w:styleId="Header9ptTableCentered">
    <w:name w:val="Header 9pt Table Centered"/>
    <w:basedOn w:val="Standard"/>
    <w:rsid w:val="00563896"/>
    <w:pPr>
      <w:widowControl w:val="0"/>
      <w:spacing w:before="40" w:after="40"/>
      <w:jc w:val="center"/>
    </w:pPr>
    <w:rPr>
      <w:b/>
      <w:sz w:val="18"/>
    </w:rPr>
  </w:style>
  <w:style w:type="paragraph" w:styleId="Verzeichnis1">
    <w:name w:val="toc 1"/>
    <w:aliases w:val="Content PRC 1"/>
    <w:basedOn w:val="Standard"/>
    <w:next w:val="Standard"/>
    <w:autoRedefine/>
    <w:unhideWhenUsed/>
    <w:rsid w:val="00563896"/>
    <w:pPr>
      <w:tabs>
        <w:tab w:val="left" w:pos="851"/>
        <w:tab w:val="right" w:leader="dot" w:pos="9071"/>
      </w:tabs>
      <w:spacing w:before="40"/>
    </w:pPr>
    <w:rPr>
      <w:b/>
      <w:noProof/>
      <w:sz w:val="18"/>
    </w:rPr>
  </w:style>
  <w:style w:type="paragraph" w:styleId="Blocktext">
    <w:name w:val="Block Text"/>
    <w:basedOn w:val="Standard"/>
    <w:unhideWhenUsed/>
    <w:rsid w:val="00563896"/>
    <w:pPr>
      <w:tabs>
        <w:tab w:val="left" w:pos="1843"/>
      </w:tabs>
      <w:spacing w:line="240" w:lineRule="atLeast"/>
      <w:ind w:left="57" w:right="57"/>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286545">
      <w:bodyDiv w:val="1"/>
      <w:marLeft w:val="0"/>
      <w:marRight w:val="0"/>
      <w:marTop w:val="0"/>
      <w:marBottom w:val="0"/>
      <w:divBdr>
        <w:top w:val="none" w:sz="0" w:space="0" w:color="auto"/>
        <w:left w:val="none" w:sz="0" w:space="0" w:color="auto"/>
        <w:bottom w:val="none" w:sz="0" w:space="0" w:color="auto"/>
        <w:right w:val="none" w:sz="0" w:space="0" w:color="auto"/>
      </w:divBdr>
    </w:div>
    <w:div w:id="18138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ip\Anwendungsdaten\Microsoft\Vorlagen\Protokoll%20Fest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 Festo.dot</Template>
  <TotalTime>0</TotalTime>
  <Pages>9</Pages>
  <Words>1554</Words>
  <Characters>9797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1</vt:lpstr>
    </vt:vector>
  </TitlesOfParts>
  <Company>MAN Roland Druckmaschinen AG</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Jörg Kipper</dc:creator>
  <cp:keywords/>
  <dc:description/>
  <cp:lastModifiedBy>Barbara Wagemann</cp:lastModifiedBy>
  <cp:revision>7</cp:revision>
  <cp:lastPrinted>2015-07-31T13:16:00Z</cp:lastPrinted>
  <dcterms:created xsi:type="dcterms:W3CDTF">2026-04-20T06:56:00Z</dcterms:created>
  <dcterms:modified xsi:type="dcterms:W3CDTF">2026-08-03T15:01:00Z</dcterms:modified>
  <cp:category>Protokoll / Minutes</cp:category>
</cp:coreProperties>
</file>